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30" w:rsidRDefault="003E1AA3" w:rsidP="00770A30">
      <w:pPr>
        <w:jc w:val="center"/>
        <w:rPr>
          <w:b/>
          <w:bCs/>
          <w:sz w:val="28"/>
          <w:szCs w:val="28"/>
          <w:lang w:val="ru-RU"/>
        </w:rPr>
      </w:pPr>
      <w:r w:rsidRPr="005F570C">
        <w:rPr>
          <w:noProof/>
          <w:lang w:val="ru-RU" w:eastAsia="ru-RU"/>
        </w:rPr>
        <w:drawing>
          <wp:inline distT="0" distB="0" distL="0" distR="0" wp14:anchorId="7D7CE80C" wp14:editId="3BDF0CD8">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p>
    <w:p w:rsidR="00770A30" w:rsidRDefault="00770A30" w:rsidP="00770A30">
      <w:pPr>
        <w:rPr>
          <w:b/>
          <w:bCs/>
          <w:sz w:val="28"/>
          <w:szCs w:val="28"/>
          <w:lang w:val="ru-RU"/>
        </w:rPr>
      </w:pPr>
    </w:p>
    <w:p w:rsidR="00770A30" w:rsidRDefault="00367062" w:rsidP="00367062">
      <w:pPr>
        <w:tabs>
          <w:tab w:val="center" w:pos="4884"/>
          <w:tab w:val="right" w:pos="9768"/>
        </w:tabs>
        <w:rPr>
          <w:b/>
          <w:bCs/>
          <w:sz w:val="28"/>
          <w:szCs w:val="28"/>
          <w:lang w:val="ru-RU"/>
        </w:rPr>
      </w:pPr>
      <w:r>
        <w:rPr>
          <w:b/>
          <w:bCs/>
          <w:sz w:val="28"/>
          <w:szCs w:val="28"/>
          <w:lang w:val="ru-RU"/>
        </w:rPr>
        <w:tab/>
      </w:r>
      <w:r w:rsidR="00770A30">
        <w:rPr>
          <w:b/>
          <w:bCs/>
          <w:sz w:val="28"/>
          <w:szCs w:val="28"/>
          <w:lang w:val="ru-RU"/>
        </w:rPr>
        <w:t>РЕСПУБЛИКА КАРЕЛИЯ</w:t>
      </w:r>
      <w:r>
        <w:rPr>
          <w:b/>
          <w:bCs/>
          <w:sz w:val="28"/>
          <w:szCs w:val="28"/>
          <w:lang w:val="ru-RU"/>
        </w:rPr>
        <w:tab/>
      </w:r>
    </w:p>
    <w:p w:rsidR="00770A30" w:rsidRDefault="00770A30" w:rsidP="00770A30">
      <w:pPr>
        <w:jc w:val="center"/>
        <w:rPr>
          <w:b/>
          <w:bCs/>
          <w:sz w:val="28"/>
          <w:szCs w:val="28"/>
          <w:lang w:val="ru-RU"/>
        </w:rPr>
      </w:pPr>
    </w:p>
    <w:p w:rsidR="00770A30" w:rsidRDefault="00770A30" w:rsidP="00770A30">
      <w:pPr>
        <w:ind w:hanging="94"/>
        <w:jc w:val="center"/>
        <w:rPr>
          <w:b/>
          <w:iCs/>
          <w:spacing w:val="60"/>
          <w:sz w:val="28"/>
          <w:szCs w:val="28"/>
          <w:lang w:val="ru-RU"/>
        </w:rPr>
      </w:pPr>
      <w:r>
        <w:rPr>
          <w:b/>
          <w:bCs/>
          <w:sz w:val="28"/>
          <w:szCs w:val="28"/>
          <w:lang w:val="ru-RU"/>
        </w:rPr>
        <w:t>АДМИНИСТРАЦИЯ ПРИОНЕЖСКОГО МУНИЦИПАЛЬНОГО РАЙОНА</w:t>
      </w:r>
    </w:p>
    <w:p w:rsidR="00770A30" w:rsidRDefault="00770A30" w:rsidP="00770A30">
      <w:pPr>
        <w:jc w:val="center"/>
        <w:rPr>
          <w:b/>
          <w:iCs/>
          <w:spacing w:val="60"/>
          <w:sz w:val="28"/>
          <w:szCs w:val="28"/>
          <w:lang w:val="ru-RU"/>
        </w:rPr>
      </w:pPr>
    </w:p>
    <w:p w:rsidR="00770A30" w:rsidRDefault="00770A30" w:rsidP="00B2576A">
      <w:pPr>
        <w:tabs>
          <w:tab w:val="center" w:pos="4884"/>
          <w:tab w:val="left" w:pos="8760"/>
        </w:tabs>
        <w:jc w:val="center"/>
        <w:rPr>
          <w:b/>
          <w:iCs/>
          <w:spacing w:val="60"/>
          <w:sz w:val="28"/>
          <w:szCs w:val="28"/>
          <w:lang w:val="ru-RU"/>
        </w:rPr>
      </w:pPr>
      <w:r>
        <w:rPr>
          <w:b/>
          <w:iCs/>
          <w:spacing w:val="60"/>
          <w:sz w:val="28"/>
          <w:szCs w:val="28"/>
          <w:lang w:val="ru-RU"/>
        </w:rPr>
        <w:t>ПОСТАНОВЛЕНИЕ</w:t>
      </w:r>
    </w:p>
    <w:p w:rsidR="00407C2A" w:rsidRDefault="00407C2A" w:rsidP="00B2576A">
      <w:pPr>
        <w:tabs>
          <w:tab w:val="center" w:pos="4884"/>
          <w:tab w:val="left" w:pos="8760"/>
        </w:tabs>
        <w:jc w:val="center"/>
        <w:rPr>
          <w:sz w:val="28"/>
          <w:szCs w:val="28"/>
          <w:lang w:val="ru-RU"/>
        </w:rPr>
      </w:pPr>
    </w:p>
    <w:p w:rsidR="00770A30" w:rsidRPr="00877814" w:rsidRDefault="00A55C0A" w:rsidP="00770A30">
      <w:pPr>
        <w:tabs>
          <w:tab w:val="right" w:pos="9638"/>
        </w:tabs>
        <w:jc w:val="right"/>
        <w:rPr>
          <w:sz w:val="28"/>
          <w:szCs w:val="28"/>
          <w:lang w:val="ru-RU"/>
        </w:rPr>
      </w:pPr>
      <w:r>
        <w:rPr>
          <w:sz w:val="28"/>
          <w:szCs w:val="28"/>
          <w:lang w:val="ru-RU"/>
        </w:rPr>
        <w:t>«</w:t>
      </w:r>
      <w:r w:rsidR="00981ECB">
        <w:rPr>
          <w:sz w:val="28"/>
          <w:szCs w:val="28"/>
          <w:lang w:val="ru-RU"/>
        </w:rPr>
        <w:t>22</w:t>
      </w:r>
      <w:r w:rsidR="00877814" w:rsidRPr="00877814">
        <w:rPr>
          <w:sz w:val="28"/>
          <w:szCs w:val="28"/>
          <w:lang w:val="ru-RU"/>
        </w:rPr>
        <w:t xml:space="preserve">» </w:t>
      </w:r>
      <w:r w:rsidR="00981ECB">
        <w:rPr>
          <w:sz w:val="28"/>
          <w:szCs w:val="28"/>
          <w:lang w:val="ru-RU"/>
        </w:rPr>
        <w:t>февраля</w:t>
      </w:r>
      <w:r w:rsidR="00877814" w:rsidRPr="00877814">
        <w:rPr>
          <w:sz w:val="28"/>
          <w:szCs w:val="28"/>
          <w:lang w:val="ru-RU"/>
        </w:rPr>
        <w:t xml:space="preserve"> </w:t>
      </w:r>
      <w:r w:rsidR="00770A30" w:rsidRPr="00877814">
        <w:rPr>
          <w:sz w:val="28"/>
          <w:szCs w:val="28"/>
          <w:lang w:val="ru-RU"/>
        </w:rPr>
        <w:t>202</w:t>
      </w:r>
      <w:r w:rsidR="00E25541">
        <w:rPr>
          <w:sz w:val="28"/>
          <w:szCs w:val="28"/>
          <w:lang w:val="ru-RU"/>
        </w:rPr>
        <w:t>3</w:t>
      </w:r>
      <w:r w:rsidR="00770A30" w:rsidRPr="00877814">
        <w:rPr>
          <w:sz w:val="28"/>
          <w:szCs w:val="28"/>
          <w:lang w:val="ru-RU"/>
        </w:rPr>
        <w:t xml:space="preserve"> г</w:t>
      </w:r>
      <w:r>
        <w:rPr>
          <w:sz w:val="28"/>
          <w:szCs w:val="28"/>
          <w:lang w:val="ru-RU"/>
        </w:rPr>
        <w:t>ода</w:t>
      </w:r>
      <w:r w:rsidR="00770A30" w:rsidRPr="00877814">
        <w:rPr>
          <w:sz w:val="28"/>
          <w:szCs w:val="28"/>
          <w:lang w:val="ru-RU"/>
        </w:rPr>
        <w:tab/>
        <w:t>№</w:t>
      </w:r>
      <w:r w:rsidR="00770A30" w:rsidRPr="00877814">
        <w:rPr>
          <w:sz w:val="28"/>
          <w:szCs w:val="28"/>
        </w:rPr>
        <w:t xml:space="preserve"> </w:t>
      </w:r>
      <w:r w:rsidR="00981ECB">
        <w:rPr>
          <w:sz w:val="28"/>
          <w:szCs w:val="28"/>
          <w:lang w:val="ru-RU"/>
        </w:rPr>
        <w:t>149</w:t>
      </w:r>
      <w:bookmarkStart w:id="0" w:name="_GoBack"/>
      <w:bookmarkEnd w:id="0"/>
    </w:p>
    <w:p w:rsidR="009F2C52" w:rsidRPr="00005D71" w:rsidRDefault="009F2C52" w:rsidP="009F2C52">
      <w:pPr>
        <w:jc w:val="both"/>
        <w:rPr>
          <w:sz w:val="28"/>
          <w:szCs w:val="28"/>
          <w:lang w:val="ru-RU"/>
        </w:rPr>
      </w:pPr>
    </w:p>
    <w:tbl>
      <w:tblPr>
        <w:tblW w:w="0" w:type="auto"/>
        <w:tblLayout w:type="fixed"/>
        <w:tblLook w:val="0000" w:firstRow="0" w:lastRow="0" w:firstColumn="0" w:lastColumn="0" w:noHBand="0" w:noVBand="0"/>
      </w:tblPr>
      <w:tblGrid>
        <w:gridCol w:w="5096"/>
      </w:tblGrid>
      <w:tr w:rsidR="00CC66D1" w:rsidRPr="00981ECB" w:rsidTr="00AE3528">
        <w:trPr>
          <w:trHeight w:val="1082"/>
        </w:trPr>
        <w:tc>
          <w:tcPr>
            <w:tcW w:w="5096" w:type="dxa"/>
            <w:shd w:val="clear" w:color="auto" w:fill="auto"/>
          </w:tcPr>
          <w:p w:rsidR="005A01EE" w:rsidRDefault="00780882" w:rsidP="00CC66D1">
            <w:pPr>
              <w:contextualSpacing/>
              <w:rPr>
                <w:sz w:val="28"/>
                <w:szCs w:val="28"/>
                <w:lang w:val="ru-RU"/>
              </w:rPr>
            </w:pPr>
            <w:r>
              <w:rPr>
                <w:sz w:val="28"/>
                <w:szCs w:val="28"/>
                <w:lang w:val="ru-RU"/>
              </w:rPr>
              <w:t>О</w:t>
            </w:r>
            <w:r w:rsidR="002D50F5">
              <w:rPr>
                <w:sz w:val="28"/>
                <w:szCs w:val="28"/>
                <w:lang w:val="ru-RU"/>
              </w:rPr>
              <w:t xml:space="preserve">б утверждении </w:t>
            </w:r>
            <w:r w:rsidR="00EC5C7D">
              <w:rPr>
                <w:sz w:val="28"/>
                <w:szCs w:val="28"/>
                <w:lang w:val="ru-RU"/>
              </w:rPr>
              <w:t>муниципальн</w:t>
            </w:r>
            <w:r w:rsidR="002D50F5">
              <w:rPr>
                <w:sz w:val="28"/>
                <w:szCs w:val="28"/>
                <w:lang w:val="ru-RU"/>
              </w:rPr>
              <w:t>ой</w:t>
            </w:r>
            <w:r w:rsidR="00EC5C7D">
              <w:rPr>
                <w:sz w:val="28"/>
                <w:szCs w:val="28"/>
                <w:lang w:val="ru-RU"/>
              </w:rPr>
              <w:t xml:space="preserve"> программ</w:t>
            </w:r>
            <w:r w:rsidR="002D50F5">
              <w:rPr>
                <w:sz w:val="28"/>
                <w:szCs w:val="28"/>
                <w:lang w:val="ru-RU"/>
              </w:rPr>
              <w:t>ы</w:t>
            </w:r>
            <w:r w:rsidR="00EC5C7D">
              <w:rPr>
                <w:sz w:val="28"/>
                <w:szCs w:val="28"/>
                <w:lang w:val="ru-RU"/>
              </w:rPr>
              <w:t xml:space="preserve"> </w:t>
            </w:r>
            <w:r w:rsidR="00CC66D1" w:rsidRPr="009F2C52">
              <w:rPr>
                <w:sz w:val="28"/>
                <w:szCs w:val="28"/>
                <w:lang w:val="ru-RU"/>
              </w:rPr>
              <w:t>«Эффективное управление муниципальными финансами в Прионежском муниципальном районе»</w:t>
            </w:r>
          </w:p>
          <w:p w:rsidR="00CC66D1" w:rsidRPr="009F2C52" w:rsidRDefault="00CC66D1" w:rsidP="00CC66D1">
            <w:pPr>
              <w:contextualSpacing/>
              <w:rPr>
                <w:sz w:val="28"/>
                <w:szCs w:val="28"/>
                <w:lang w:val="ru-RU" w:eastAsia="ru-RU"/>
              </w:rPr>
            </w:pPr>
            <w:r w:rsidRPr="009F2C52">
              <w:rPr>
                <w:sz w:val="28"/>
                <w:szCs w:val="28"/>
                <w:lang w:val="ru-RU"/>
              </w:rPr>
              <w:t xml:space="preserve"> </w:t>
            </w:r>
          </w:p>
        </w:tc>
      </w:tr>
    </w:tbl>
    <w:p w:rsidR="007053C4" w:rsidRPr="009128E7" w:rsidRDefault="007053C4" w:rsidP="00EC5C7D">
      <w:pPr>
        <w:spacing w:line="276" w:lineRule="auto"/>
        <w:ind w:firstLine="709"/>
        <w:jc w:val="both"/>
        <w:rPr>
          <w:iCs/>
          <w:spacing w:val="60"/>
          <w:sz w:val="28"/>
          <w:szCs w:val="28"/>
          <w:lang w:val="ru-RU"/>
        </w:rPr>
      </w:pPr>
      <w:r w:rsidRPr="009F2C52">
        <w:rPr>
          <w:sz w:val="28"/>
          <w:szCs w:val="27"/>
          <w:lang w:val="ru-RU" w:eastAsia="ru-RU"/>
        </w:rPr>
        <w:t>В целях повышения э</w:t>
      </w:r>
      <w:r w:rsidR="003D3B62">
        <w:rPr>
          <w:sz w:val="28"/>
          <w:szCs w:val="27"/>
          <w:lang w:val="ru-RU" w:eastAsia="ru-RU"/>
        </w:rPr>
        <w:t>ффективности бюджетных расходов и</w:t>
      </w:r>
      <w:r w:rsidRPr="009F2C52">
        <w:rPr>
          <w:sz w:val="28"/>
          <w:szCs w:val="27"/>
          <w:lang w:val="ru-RU" w:eastAsia="ru-RU"/>
        </w:rPr>
        <w:t xml:space="preserve"> совершенствования программно-целевых методов бюджетного планирова</w:t>
      </w:r>
      <w:r w:rsidR="006F2238">
        <w:rPr>
          <w:sz w:val="28"/>
          <w:szCs w:val="27"/>
          <w:lang w:val="ru-RU" w:eastAsia="ru-RU"/>
        </w:rPr>
        <w:t xml:space="preserve">ния в соответствии </w:t>
      </w:r>
      <w:r w:rsidR="003D3B62">
        <w:rPr>
          <w:sz w:val="28"/>
          <w:szCs w:val="27"/>
          <w:lang w:val="ru-RU" w:eastAsia="ru-RU"/>
        </w:rPr>
        <w:t>со статьей 179 Бюджетного кодекса Российской Федерации</w:t>
      </w:r>
      <w:r w:rsidR="007C0A75">
        <w:rPr>
          <w:sz w:val="28"/>
          <w:szCs w:val="27"/>
          <w:lang w:val="ru-RU" w:eastAsia="ru-RU"/>
        </w:rPr>
        <w:t xml:space="preserve"> </w:t>
      </w:r>
      <w:r w:rsidRPr="00F25998">
        <w:rPr>
          <w:sz w:val="28"/>
          <w:szCs w:val="27"/>
          <w:lang w:val="ru-RU" w:eastAsia="ru-RU"/>
        </w:rPr>
        <w:t>Администрация Прионежского муниципального района</w:t>
      </w:r>
    </w:p>
    <w:p w:rsidR="007C0337" w:rsidRPr="009128E7" w:rsidRDefault="007C0337" w:rsidP="00A64BB5">
      <w:pPr>
        <w:spacing w:line="276" w:lineRule="auto"/>
        <w:jc w:val="center"/>
        <w:rPr>
          <w:iCs/>
          <w:spacing w:val="60"/>
          <w:sz w:val="28"/>
          <w:szCs w:val="28"/>
          <w:lang w:val="ru-RU"/>
        </w:rPr>
      </w:pPr>
    </w:p>
    <w:p w:rsidR="007053C4" w:rsidRDefault="007053C4" w:rsidP="00A64BB5">
      <w:pPr>
        <w:spacing w:line="276" w:lineRule="auto"/>
        <w:jc w:val="center"/>
        <w:rPr>
          <w:iCs/>
          <w:spacing w:val="60"/>
          <w:sz w:val="28"/>
          <w:szCs w:val="28"/>
          <w:lang w:val="ru-RU"/>
        </w:rPr>
      </w:pPr>
      <w:r w:rsidRPr="009128E7">
        <w:rPr>
          <w:iCs/>
          <w:spacing w:val="60"/>
          <w:sz w:val="28"/>
          <w:szCs w:val="28"/>
          <w:lang w:val="ru-RU"/>
        </w:rPr>
        <w:t>ПОСТАНОВЛЯЕТ:</w:t>
      </w:r>
    </w:p>
    <w:p w:rsidR="007C0337" w:rsidRPr="00B606B7" w:rsidRDefault="007C0337" w:rsidP="00A64BB5">
      <w:pPr>
        <w:spacing w:line="276" w:lineRule="auto"/>
        <w:jc w:val="center"/>
        <w:rPr>
          <w:sz w:val="28"/>
          <w:szCs w:val="28"/>
          <w:lang w:val="ru-RU"/>
        </w:rPr>
      </w:pPr>
    </w:p>
    <w:p w:rsidR="00EC5C7D" w:rsidRDefault="00A55C0A" w:rsidP="00A55C0A">
      <w:pPr>
        <w:spacing w:line="276" w:lineRule="auto"/>
        <w:ind w:firstLine="709"/>
        <w:jc w:val="both"/>
        <w:rPr>
          <w:sz w:val="28"/>
          <w:szCs w:val="28"/>
          <w:lang w:val="ru-RU"/>
        </w:rPr>
      </w:pPr>
      <w:r>
        <w:rPr>
          <w:sz w:val="28"/>
          <w:szCs w:val="28"/>
          <w:lang w:val="ru-RU"/>
        </w:rPr>
        <w:t xml:space="preserve">1. </w:t>
      </w:r>
      <w:r w:rsidR="002D50F5">
        <w:rPr>
          <w:sz w:val="28"/>
          <w:szCs w:val="28"/>
          <w:lang w:val="ru-RU"/>
        </w:rPr>
        <w:t>Утвердить</w:t>
      </w:r>
      <w:r w:rsidR="00EC5C7D" w:rsidRPr="00005D71">
        <w:rPr>
          <w:sz w:val="28"/>
          <w:szCs w:val="28"/>
          <w:lang w:val="ru-RU"/>
        </w:rPr>
        <w:t xml:space="preserve"> </w:t>
      </w:r>
      <w:r w:rsidR="00EC5C7D" w:rsidRPr="00005D71">
        <w:rPr>
          <w:sz w:val="28"/>
          <w:szCs w:val="27"/>
          <w:lang w:val="ru-RU" w:eastAsia="ru-RU"/>
        </w:rPr>
        <w:t xml:space="preserve">муниципальную программу </w:t>
      </w:r>
      <w:r w:rsidR="00EC5C7D" w:rsidRPr="00005D71">
        <w:rPr>
          <w:sz w:val="28"/>
          <w:szCs w:val="28"/>
          <w:lang w:val="ru-RU"/>
        </w:rPr>
        <w:t>«Эффективное управление муниципальными финансами в Прионежском муниципальном районе» (далее - муниципальная программа)</w:t>
      </w:r>
      <w:r w:rsidR="00165851">
        <w:rPr>
          <w:sz w:val="28"/>
          <w:szCs w:val="28"/>
          <w:lang w:val="ru-RU"/>
        </w:rPr>
        <w:t>.</w:t>
      </w:r>
    </w:p>
    <w:p w:rsidR="002D50F5" w:rsidRDefault="002D50F5" w:rsidP="00A55C0A">
      <w:pPr>
        <w:spacing w:line="276" w:lineRule="auto"/>
        <w:ind w:firstLine="709"/>
        <w:jc w:val="both"/>
        <w:rPr>
          <w:sz w:val="28"/>
          <w:szCs w:val="28"/>
          <w:lang w:val="ru-RU"/>
        </w:rPr>
      </w:pPr>
      <w:r>
        <w:rPr>
          <w:sz w:val="28"/>
          <w:szCs w:val="28"/>
          <w:lang w:val="ru-RU"/>
        </w:rPr>
        <w:t>2. Постановление Администрации Прионежского муниципального района от 24.11.2016 № 1228 признать утратившим силу.</w:t>
      </w:r>
    </w:p>
    <w:p w:rsidR="00165851" w:rsidRDefault="002D50F5" w:rsidP="00165851">
      <w:pPr>
        <w:spacing w:line="276" w:lineRule="auto"/>
        <w:ind w:firstLine="709"/>
        <w:jc w:val="both"/>
        <w:rPr>
          <w:sz w:val="28"/>
          <w:szCs w:val="28"/>
          <w:lang w:val="ru-RU"/>
        </w:rPr>
      </w:pPr>
      <w:r>
        <w:rPr>
          <w:sz w:val="28"/>
          <w:szCs w:val="28"/>
          <w:lang w:val="ru-RU"/>
        </w:rPr>
        <w:t>3</w:t>
      </w:r>
      <w:r w:rsidR="00780882">
        <w:rPr>
          <w:sz w:val="28"/>
          <w:szCs w:val="28"/>
          <w:lang w:val="ru-RU"/>
        </w:rPr>
        <w:t xml:space="preserve">. </w:t>
      </w:r>
      <w:r w:rsidR="00A55C0A">
        <w:rPr>
          <w:sz w:val="28"/>
          <w:szCs w:val="28"/>
          <w:lang w:val="ru-RU"/>
        </w:rPr>
        <w:t>Настоящее п</w:t>
      </w:r>
      <w:r w:rsidR="004064F1" w:rsidRPr="004064F1">
        <w:rPr>
          <w:sz w:val="28"/>
          <w:szCs w:val="28"/>
          <w:lang w:val="ru-RU"/>
        </w:rPr>
        <w:t>остановление подлежит опубликованию (обнародованию) на официальном сайте Прионежского муниципального района.</w:t>
      </w:r>
    </w:p>
    <w:p w:rsidR="007053C4" w:rsidRDefault="002D50F5" w:rsidP="00165851">
      <w:pPr>
        <w:spacing w:line="276" w:lineRule="auto"/>
        <w:ind w:firstLine="709"/>
        <w:jc w:val="both"/>
        <w:rPr>
          <w:sz w:val="28"/>
          <w:szCs w:val="28"/>
          <w:lang w:val="ru-RU"/>
        </w:rPr>
      </w:pPr>
      <w:r>
        <w:rPr>
          <w:sz w:val="28"/>
          <w:szCs w:val="28"/>
          <w:lang w:val="ru-RU"/>
        </w:rPr>
        <w:t>4</w:t>
      </w:r>
      <w:r w:rsidR="00165851">
        <w:rPr>
          <w:sz w:val="28"/>
          <w:szCs w:val="28"/>
          <w:lang w:val="ru-RU"/>
        </w:rPr>
        <w:t xml:space="preserve">. </w:t>
      </w:r>
      <w:r w:rsidR="007053C4" w:rsidRPr="009F2C52">
        <w:rPr>
          <w:sz w:val="28"/>
          <w:szCs w:val="27"/>
          <w:lang w:val="ru-RU"/>
        </w:rPr>
        <w:t>Контроль за исполнением настояще</w:t>
      </w:r>
      <w:r w:rsidR="007053C4">
        <w:rPr>
          <w:sz w:val="28"/>
          <w:szCs w:val="27"/>
          <w:lang w:val="ru-RU"/>
        </w:rPr>
        <w:t xml:space="preserve">го постановления возложить на </w:t>
      </w:r>
      <w:r w:rsidR="007053C4" w:rsidRPr="009F2C52">
        <w:rPr>
          <w:sz w:val="28"/>
          <w:szCs w:val="27"/>
          <w:lang w:val="ru-RU"/>
        </w:rPr>
        <w:t>начальника Финансового управления Прионежского муниципального района.</w:t>
      </w:r>
    </w:p>
    <w:p w:rsidR="007A61DF" w:rsidRDefault="007A61DF" w:rsidP="007053C4">
      <w:pPr>
        <w:spacing w:line="312" w:lineRule="auto"/>
        <w:jc w:val="both"/>
        <w:rPr>
          <w:sz w:val="28"/>
          <w:szCs w:val="28"/>
          <w:lang w:val="ru-RU"/>
        </w:rPr>
      </w:pPr>
    </w:p>
    <w:p w:rsidR="003D3B62" w:rsidRPr="00B606B7" w:rsidRDefault="003D3B62" w:rsidP="007053C4">
      <w:pPr>
        <w:spacing w:line="312" w:lineRule="auto"/>
        <w:jc w:val="both"/>
        <w:rPr>
          <w:sz w:val="28"/>
          <w:szCs w:val="28"/>
          <w:lang w:val="ru-RU"/>
        </w:rPr>
      </w:pPr>
    </w:p>
    <w:p w:rsidR="007053C4" w:rsidRPr="009F2C52" w:rsidRDefault="007053C4" w:rsidP="007053C4">
      <w:pPr>
        <w:jc w:val="both"/>
        <w:rPr>
          <w:sz w:val="28"/>
          <w:szCs w:val="28"/>
          <w:lang w:val="ru-RU"/>
        </w:rPr>
      </w:pPr>
      <w:r w:rsidRPr="009F2C52">
        <w:rPr>
          <w:sz w:val="28"/>
          <w:szCs w:val="28"/>
          <w:lang w:val="ru-RU"/>
        </w:rPr>
        <w:t>Глав</w:t>
      </w:r>
      <w:r w:rsidR="00CF3AE3">
        <w:rPr>
          <w:sz w:val="28"/>
          <w:szCs w:val="28"/>
          <w:lang w:val="ru-RU"/>
        </w:rPr>
        <w:t>а</w:t>
      </w:r>
      <w:r w:rsidRPr="009F2C52">
        <w:rPr>
          <w:sz w:val="28"/>
          <w:szCs w:val="28"/>
          <w:lang w:val="ru-RU"/>
        </w:rPr>
        <w:t xml:space="preserve"> Администрации</w:t>
      </w:r>
    </w:p>
    <w:p w:rsidR="009C415D" w:rsidRDefault="007053C4" w:rsidP="007E3A5D">
      <w:pPr>
        <w:tabs>
          <w:tab w:val="right" w:pos="9639"/>
        </w:tabs>
        <w:ind w:right="-1"/>
        <w:jc w:val="both"/>
        <w:rPr>
          <w:sz w:val="18"/>
          <w:szCs w:val="18"/>
          <w:lang w:val="ru-RU"/>
        </w:rPr>
      </w:pPr>
      <w:r w:rsidRPr="009F2C52">
        <w:rPr>
          <w:sz w:val="28"/>
          <w:szCs w:val="28"/>
          <w:lang w:val="ru-RU"/>
        </w:rPr>
        <w:t>Прионежского муниципального района</w:t>
      </w:r>
      <w:r w:rsidRPr="009F2C52">
        <w:rPr>
          <w:sz w:val="28"/>
          <w:szCs w:val="28"/>
          <w:lang w:val="ru-RU"/>
        </w:rPr>
        <w:tab/>
      </w:r>
      <w:r w:rsidR="00CF3AE3">
        <w:rPr>
          <w:sz w:val="28"/>
          <w:szCs w:val="28"/>
          <w:lang w:val="ru-RU"/>
        </w:rPr>
        <w:t>Г.Н. Шемет</w:t>
      </w:r>
    </w:p>
    <w:p w:rsidR="00A64BB5" w:rsidRDefault="00A64BB5" w:rsidP="00B61F92">
      <w:pPr>
        <w:rPr>
          <w:sz w:val="18"/>
          <w:szCs w:val="18"/>
          <w:lang w:val="ru-RU"/>
        </w:rPr>
      </w:pPr>
    </w:p>
    <w:p w:rsidR="002D50F5" w:rsidRDefault="002D50F5" w:rsidP="00417468">
      <w:pPr>
        <w:rPr>
          <w:sz w:val="18"/>
          <w:szCs w:val="18"/>
          <w:lang w:val="ru-RU"/>
        </w:rPr>
      </w:pPr>
    </w:p>
    <w:p w:rsidR="002D50F5" w:rsidRDefault="002D50F5" w:rsidP="00417468">
      <w:pPr>
        <w:rPr>
          <w:sz w:val="18"/>
          <w:szCs w:val="18"/>
          <w:lang w:val="ru-RU"/>
        </w:rPr>
      </w:pPr>
    </w:p>
    <w:p w:rsidR="003D3B62" w:rsidRDefault="003D3B62" w:rsidP="00417468">
      <w:pPr>
        <w:rPr>
          <w:sz w:val="18"/>
          <w:szCs w:val="18"/>
          <w:lang w:val="ru-RU"/>
        </w:rPr>
      </w:pPr>
    </w:p>
    <w:p w:rsidR="003D3B62" w:rsidRDefault="003D3B62" w:rsidP="00417468">
      <w:pPr>
        <w:rPr>
          <w:sz w:val="18"/>
          <w:szCs w:val="18"/>
          <w:lang w:val="ru-RU"/>
        </w:rPr>
      </w:pPr>
    </w:p>
    <w:p w:rsidR="003D3B62" w:rsidRDefault="003D3B62" w:rsidP="00417468">
      <w:pPr>
        <w:rPr>
          <w:sz w:val="18"/>
          <w:szCs w:val="18"/>
          <w:lang w:val="ru-RU"/>
        </w:rPr>
      </w:pPr>
    </w:p>
    <w:p w:rsidR="003D3B62" w:rsidRDefault="003D3B62" w:rsidP="00417468">
      <w:pPr>
        <w:rPr>
          <w:sz w:val="18"/>
          <w:szCs w:val="18"/>
          <w:lang w:val="ru-RU"/>
        </w:rPr>
      </w:pPr>
    </w:p>
    <w:p w:rsidR="00417468" w:rsidRDefault="00417468" w:rsidP="00417468">
      <w:pPr>
        <w:rPr>
          <w:sz w:val="18"/>
          <w:szCs w:val="18"/>
          <w:lang w:val="ru-RU"/>
        </w:rPr>
        <w:sectPr w:rsidR="00417468" w:rsidSect="002D50F5">
          <w:pgSz w:w="11906" w:h="16838"/>
          <w:pgMar w:top="993" w:right="720" w:bottom="851" w:left="1418" w:header="708" w:footer="708" w:gutter="0"/>
          <w:cols w:space="708"/>
          <w:docGrid w:linePitch="360"/>
        </w:sectPr>
      </w:pPr>
      <w:r w:rsidRPr="00723EB5">
        <w:rPr>
          <w:sz w:val="18"/>
          <w:szCs w:val="18"/>
          <w:lang w:val="ru-RU"/>
        </w:rPr>
        <w:t>Дело-1, Финансовое управление ПМР-</w:t>
      </w:r>
      <w:r>
        <w:rPr>
          <w:sz w:val="18"/>
          <w:szCs w:val="18"/>
          <w:lang w:val="ru-RU"/>
        </w:rPr>
        <w:t xml:space="preserve"> </w:t>
      </w:r>
      <w:r w:rsidRPr="00723EB5">
        <w:rPr>
          <w:sz w:val="18"/>
          <w:szCs w:val="18"/>
          <w:lang w:val="ru-RU"/>
        </w:rPr>
        <w:t>1</w:t>
      </w:r>
      <w:r>
        <w:rPr>
          <w:sz w:val="18"/>
          <w:szCs w:val="18"/>
          <w:lang w:val="ru-RU"/>
        </w:rPr>
        <w:t xml:space="preserve">, Отдел экономики- </w:t>
      </w:r>
      <w:r w:rsidRPr="00723EB5">
        <w:rPr>
          <w:sz w:val="18"/>
          <w:szCs w:val="18"/>
          <w:lang w:val="ru-RU"/>
        </w:rPr>
        <w:t>1</w:t>
      </w:r>
      <w:r w:rsidR="0039551B">
        <w:rPr>
          <w:sz w:val="18"/>
          <w:szCs w:val="18"/>
          <w:lang w:val="ru-RU"/>
        </w:rPr>
        <w:t>.</w:t>
      </w:r>
    </w:p>
    <w:p w:rsidR="001E6055" w:rsidRPr="00E16CEB" w:rsidRDefault="001E6055" w:rsidP="00E16CEB">
      <w:pPr>
        <w:tabs>
          <w:tab w:val="left" w:pos="4095"/>
        </w:tabs>
        <w:suppressAutoHyphens w:val="0"/>
        <w:overflowPunct/>
        <w:autoSpaceDE/>
        <w:jc w:val="center"/>
        <w:textAlignment w:val="auto"/>
        <w:rPr>
          <w:rFonts w:eastAsiaTheme="minorHAnsi"/>
          <w:b/>
          <w:sz w:val="26"/>
          <w:szCs w:val="26"/>
          <w:lang w:val="ru-RU" w:eastAsia="en-US"/>
        </w:rPr>
      </w:pPr>
      <w:r w:rsidRPr="00E16CEB">
        <w:rPr>
          <w:rFonts w:eastAsiaTheme="minorHAnsi"/>
          <w:b/>
          <w:sz w:val="26"/>
          <w:szCs w:val="26"/>
          <w:lang w:val="ru-RU" w:eastAsia="en-US"/>
        </w:rPr>
        <w:lastRenderedPageBreak/>
        <w:t>I. Характеристика текущего состояния</w:t>
      </w:r>
    </w:p>
    <w:p w:rsidR="00382838" w:rsidRPr="00382838" w:rsidRDefault="00382838" w:rsidP="00382838">
      <w:pPr>
        <w:tabs>
          <w:tab w:val="left" w:pos="4095"/>
        </w:tabs>
        <w:suppressAutoHyphens w:val="0"/>
        <w:overflowPunct/>
        <w:autoSpaceDE/>
        <w:ind w:firstLine="709"/>
        <w:jc w:val="both"/>
        <w:textAlignment w:val="auto"/>
        <w:rPr>
          <w:rFonts w:eastAsiaTheme="minorHAnsi"/>
          <w:sz w:val="26"/>
          <w:szCs w:val="26"/>
          <w:lang w:val="ru-RU" w:eastAsia="en-US"/>
        </w:rPr>
      </w:pPr>
      <w:r w:rsidRPr="00382838">
        <w:rPr>
          <w:rFonts w:eastAsiaTheme="minorHAnsi"/>
          <w:sz w:val="26"/>
          <w:szCs w:val="26"/>
          <w:lang w:val="ru-RU" w:eastAsia="en-US"/>
        </w:rPr>
        <w:t>Муниципальная программа «Эффективное управление муниципальными финансами в Прионежском муниципальном районе» (далее - Программа) разработана на основании:</w:t>
      </w:r>
    </w:p>
    <w:p w:rsidR="00382838" w:rsidRPr="00382838" w:rsidRDefault="00382838" w:rsidP="00382838">
      <w:pPr>
        <w:tabs>
          <w:tab w:val="left" w:pos="4095"/>
        </w:tabs>
        <w:suppressAutoHyphens w:val="0"/>
        <w:overflowPunct/>
        <w:autoSpaceDE/>
        <w:ind w:firstLine="709"/>
        <w:jc w:val="both"/>
        <w:textAlignment w:val="auto"/>
        <w:rPr>
          <w:rFonts w:eastAsiaTheme="minorHAnsi"/>
          <w:sz w:val="26"/>
          <w:szCs w:val="26"/>
          <w:lang w:val="ru-RU" w:eastAsia="en-US"/>
        </w:rPr>
      </w:pPr>
      <w:r w:rsidRPr="00382838">
        <w:rPr>
          <w:rFonts w:eastAsiaTheme="minorHAnsi"/>
          <w:sz w:val="26"/>
          <w:szCs w:val="26"/>
          <w:lang w:val="ru-RU" w:eastAsia="en-US"/>
        </w:rPr>
        <w:t>- Федерального закона от 06</w:t>
      </w:r>
      <w:r w:rsidR="007C0A75">
        <w:rPr>
          <w:rFonts w:eastAsiaTheme="minorHAnsi"/>
          <w:sz w:val="26"/>
          <w:szCs w:val="26"/>
          <w:lang w:val="ru-RU" w:eastAsia="en-US"/>
        </w:rPr>
        <w:t>.10.</w:t>
      </w:r>
      <w:r w:rsidRPr="00382838">
        <w:rPr>
          <w:rFonts w:eastAsiaTheme="minorHAnsi"/>
          <w:sz w:val="26"/>
          <w:szCs w:val="26"/>
          <w:lang w:val="ru-RU" w:eastAsia="en-US"/>
        </w:rPr>
        <w:t>2003 № 131-ФЗ «Об общих принципах организации местного самоуправления в Российской Федерации»;</w:t>
      </w:r>
    </w:p>
    <w:p w:rsidR="00382838" w:rsidRPr="00382838" w:rsidRDefault="00382838" w:rsidP="00382838">
      <w:pPr>
        <w:tabs>
          <w:tab w:val="left" w:pos="4095"/>
        </w:tabs>
        <w:suppressAutoHyphens w:val="0"/>
        <w:overflowPunct/>
        <w:autoSpaceDE/>
        <w:ind w:firstLine="709"/>
        <w:jc w:val="both"/>
        <w:textAlignment w:val="auto"/>
        <w:rPr>
          <w:rFonts w:eastAsiaTheme="minorHAnsi"/>
          <w:sz w:val="26"/>
          <w:szCs w:val="26"/>
          <w:lang w:val="ru-RU" w:eastAsia="en-US"/>
        </w:rPr>
      </w:pPr>
      <w:r w:rsidRPr="00382838">
        <w:rPr>
          <w:rFonts w:eastAsiaTheme="minorHAnsi"/>
          <w:sz w:val="26"/>
          <w:szCs w:val="26"/>
          <w:lang w:val="ru-RU" w:eastAsia="en-US"/>
        </w:rPr>
        <w:t>- Бюджетного кодекса Российской Федерации;</w:t>
      </w:r>
    </w:p>
    <w:p w:rsidR="00382838" w:rsidRDefault="00382838" w:rsidP="00382838">
      <w:pPr>
        <w:tabs>
          <w:tab w:val="left" w:pos="4095"/>
        </w:tabs>
        <w:suppressAutoHyphens w:val="0"/>
        <w:overflowPunct/>
        <w:autoSpaceDE/>
        <w:ind w:firstLine="709"/>
        <w:jc w:val="both"/>
        <w:textAlignment w:val="auto"/>
        <w:rPr>
          <w:rFonts w:eastAsiaTheme="minorHAnsi"/>
          <w:sz w:val="26"/>
          <w:szCs w:val="26"/>
          <w:lang w:val="ru-RU" w:eastAsia="en-US"/>
        </w:rPr>
      </w:pPr>
      <w:r w:rsidRPr="00382838">
        <w:rPr>
          <w:rFonts w:eastAsiaTheme="minorHAnsi"/>
          <w:sz w:val="26"/>
          <w:szCs w:val="26"/>
          <w:lang w:val="ru-RU" w:eastAsia="en-US"/>
        </w:rPr>
        <w:t xml:space="preserve">- Порядка разработки, реализации и оценки эффективности муниципальных программ Прионежского муниципального района, утвержденного постановлением </w:t>
      </w:r>
      <w:r w:rsidR="007C0A75">
        <w:rPr>
          <w:rFonts w:eastAsiaTheme="minorHAnsi"/>
          <w:sz w:val="26"/>
          <w:szCs w:val="26"/>
          <w:lang w:val="ru-RU" w:eastAsia="en-US"/>
        </w:rPr>
        <w:t>А</w:t>
      </w:r>
      <w:r w:rsidRPr="00382838">
        <w:rPr>
          <w:rFonts w:eastAsiaTheme="minorHAnsi"/>
          <w:sz w:val="26"/>
          <w:szCs w:val="26"/>
          <w:lang w:val="ru-RU" w:eastAsia="en-US"/>
        </w:rPr>
        <w:t xml:space="preserve">дминистрации </w:t>
      </w:r>
      <w:r w:rsidR="007C0A75">
        <w:rPr>
          <w:rFonts w:eastAsiaTheme="minorHAnsi"/>
          <w:sz w:val="26"/>
          <w:szCs w:val="26"/>
          <w:lang w:val="ru-RU" w:eastAsia="en-US"/>
        </w:rPr>
        <w:t xml:space="preserve">Прионежского </w:t>
      </w:r>
      <w:r w:rsidRPr="00382838">
        <w:rPr>
          <w:rFonts w:eastAsiaTheme="minorHAnsi"/>
          <w:sz w:val="26"/>
          <w:szCs w:val="26"/>
          <w:lang w:val="ru-RU" w:eastAsia="en-US"/>
        </w:rPr>
        <w:t>муниципальн</w:t>
      </w:r>
      <w:r w:rsidR="007C0A75">
        <w:rPr>
          <w:rFonts w:eastAsiaTheme="minorHAnsi"/>
          <w:sz w:val="26"/>
          <w:szCs w:val="26"/>
          <w:lang w:val="ru-RU" w:eastAsia="en-US"/>
        </w:rPr>
        <w:t>ого</w:t>
      </w:r>
      <w:r w:rsidRPr="00382838">
        <w:rPr>
          <w:rFonts w:eastAsiaTheme="minorHAnsi"/>
          <w:sz w:val="26"/>
          <w:szCs w:val="26"/>
          <w:lang w:val="ru-RU" w:eastAsia="en-US"/>
        </w:rPr>
        <w:t xml:space="preserve"> район</w:t>
      </w:r>
      <w:r w:rsidR="007C0A75">
        <w:rPr>
          <w:rFonts w:eastAsiaTheme="minorHAnsi"/>
          <w:sz w:val="26"/>
          <w:szCs w:val="26"/>
          <w:lang w:val="ru-RU" w:eastAsia="en-US"/>
        </w:rPr>
        <w:t>а</w:t>
      </w:r>
      <w:r w:rsidRPr="00382838">
        <w:rPr>
          <w:rFonts w:eastAsiaTheme="minorHAnsi"/>
          <w:sz w:val="26"/>
          <w:szCs w:val="26"/>
          <w:lang w:val="ru-RU" w:eastAsia="en-US"/>
        </w:rPr>
        <w:t xml:space="preserve"> </w:t>
      </w:r>
      <w:r w:rsidR="007C0A75" w:rsidRPr="007C0A75">
        <w:rPr>
          <w:rFonts w:eastAsiaTheme="minorHAnsi"/>
          <w:sz w:val="26"/>
          <w:szCs w:val="26"/>
          <w:lang w:val="ru-RU" w:eastAsia="en-US"/>
        </w:rPr>
        <w:t>от 16.10.2014 № 2361</w:t>
      </w:r>
      <w:r w:rsidRPr="00382838">
        <w:rPr>
          <w:rFonts w:eastAsiaTheme="minorHAnsi"/>
          <w:sz w:val="26"/>
          <w:szCs w:val="26"/>
          <w:lang w:val="ru-RU" w:eastAsia="en-US"/>
        </w:rPr>
        <w:t>.</w:t>
      </w:r>
    </w:p>
    <w:p w:rsidR="00BB0961" w:rsidRDefault="00BB0961" w:rsidP="00DD0B1B">
      <w:pPr>
        <w:tabs>
          <w:tab w:val="left" w:pos="4095"/>
        </w:tabs>
        <w:suppressAutoHyphens w:val="0"/>
        <w:overflowPunct/>
        <w:autoSpaceDE/>
        <w:ind w:firstLine="709"/>
        <w:jc w:val="both"/>
        <w:textAlignment w:val="auto"/>
        <w:rPr>
          <w:rFonts w:eastAsiaTheme="minorHAnsi"/>
          <w:sz w:val="26"/>
          <w:szCs w:val="26"/>
          <w:lang w:val="ru-RU" w:eastAsia="en-US"/>
        </w:rPr>
      </w:pPr>
      <w:r w:rsidRPr="00BB0961">
        <w:rPr>
          <w:rFonts w:eastAsiaTheme="minorHAnsi"/>
          <w:sz w:val="26"/>
          <w:szCs w:val="26"/>
          <w:lang w:val="ru-RU" w:eastAsia="en-US"/>
        </w:rPr>
        <w:t>Одним из основных условий достижения стратегических целей социально-экономического развития муниципального района является проведение финансовой, бюджетной, налоговой и долговой политики, направленной на обеспечение необходимого уровня доходов бюджета, мобилизацию дополнительных финансовых ресурсов в целях полного и своевременного исполнения расходных обязательств муниципального района.</w:t>
      </w:r>
    </w:p>
    <w:p w:rsidR="00DE40F3" w:rsidRDefault="00DD0B1B" w:rsidP="00DD0B1B">
      <w:pPr>
        <w:tabs>
          <w:tab w:val="left" w:pos="4095"/>
        </w:tabs>
        <w:suppressAutoHyphens w:val="0"/>
        <w:overflowPunct/>
        <w:autoSpaceDE/>
        <w:ind w:firstLine="709"/>
        <w:jc w:val="both"/>
        <w:textAlignment w:val="auto"/>
        <w:rPr>
          <w:rFonts w:eastAsiaTheme="minorHAnsi"/>
          <w:sz w:val="26"/>
          <w:szCs w:val="26"/>
          <w:lang w:val="ru-RU" w:eastAsia="en-US"/>
        </w:rPr>
      </w:pPr>
      <w:r w:rsidRPr="00DD0B1B">
        <w:rPr>
          <w:rFonts w:eastAsiaTheme="minorHAnsi"/>
          <w:sz w:val="26"/>
          <w:szCs w:val="26"/>
          <w:lang w:val="ru-RU" w:eastAsia="en-US"/>
        </w:rPr>
        <w:t>Реализация муниципальной программы в 2016-2022 годах была направлена на обеспечение достижения</w:t>
      </w:r>
      <w:r>
        <w:rPr>
          <w:rFonts w:eastAsiaTheme="minorHAnsi"/>
          <w:sz w:val="26"/>
          <w:szCs w:val="26"/>
          <w:lang w:val="ru-RU" w:eastAsia="en-US"/>
        </w:rPr>
        <w:t xml:space="preserve"> следующих приоритетов государственной политики в установленной сфере:</w:t>
      </w:r>
    </w:p>
    <w:p w:rsidR="00CC248D" w:rsidRPr="00CC248D" w:rsidRDefault="00CC248D" w:rsidP="00CC248D">
      <w:pPr>
        <w:tabs>
          <w:tab w:val="left" w:pos="4095"/>
        </w:tabs>
        <w:suppressAutoHyphens w:val="0"/>
        <w:overflowPunct/>
        <w:autoSpaceDE/>
        <w:ind w:firstLine="709"/>
        <w:jc w:val="both"/>
        <w:textAlignment w:val="auto"/>
        <w:rPr>
          <w:rFonts w:eastAsiaTheme="minorHAnsi"/>
          <w:sz w:val="26"/>
          <w:szCs w:val="26"/>
          <w:lang w:val="ru-RU" w:eastAsia="en-US"/>
        </w:rPr>
      </w:pPr>
      <w:r w:rsidRPr="00CC248D">
        <w:rPr>
          <w:rFonts w:eastAsiaTheme="minorHAnsi"/>
          <w:sz w:val="26"/>
          <w:szCs w:val="26"/>
          <w:lang w:val="ru-RU" w:eastAsia="en-US"/>
        </w:rPr>
        <w:t>1) обеспечение исполнения расходных обязательств Прионежского муниципального района, оценка рисков, своевременное принятие решений при сохранении экономической стабильности, долгосрочной сбалансированности и устойчивости бюджета;</w:t>
      </w:r>
    </w:p>
    <w:p w:rsidR="00CC248D" w:rsidRPr="00CC248D" w:rsidRDefault="00CC248D" w:rsidP="00CC248D">
      <w:pPr>
        <w:tabs>
          <w:tab w:val="left" w:pos="4095"/>
        </w:tabs>
        <w:suppressAutoHyphens w:val="0"/>
        <w:overflowPunct/>
        <w:autoSpaceDE/>
        <w:ind w:firstLine="709"/>
        <w:jc w:val="both"/>
        <w:textAlignment w:val="auto"/>
        <w:rPr>
          <w:rFonts w:eastAsiaTheme="minorHAnsi"/>
          <w:sz w:val="26"/>
          <w:szCs w:val="26"/>
          <w:lang w:val="ru-RU" w:eastAsia="en-US"/>
        </w:rPr>
      </w:pPr>
      <w:r w:rsidRPr="00CC248D">
        <w:rPr>
          <w:rFonts w:eastAsiaTheme="minorHAnsi"/>
          <w:sz w:val="26"/>
          <w:szCs w:val="26"/>
          <w:lang w:val="ru-RU" w:eastAsia="en-US"/>
        </w:rPr>
        <w:t>2) создание условий 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w:t>
      </w:r>
    </w:p>
    <w:p w:rsidR="00CC248D" w:rsidRPr="00CC248D" w:rsidRDefault="00CC248D" w:rsidP="00CC248D">
      <w:pPr>
        <w:tabs>
          <w:tab w:val="left" w:pos="4095"/>
        </w:tabs>
        <w:suppressAutoHyphens w:val="0"/>
        <w:overflowPunct/>
        <w:autoSpaceDE/>
        <w:ind w:firstLine="709"/>
        <w:jc w:val="both"/>
        <w:textAlignment w:val="auto"/>
        <w:rPr>
          <w:rFonts w:eastAsiaTheme="minorHAnsi"/>
          <w:sz w:val="26"/>
          <w:szCs w:val="26"/>
          <w:lang w:val="ru-RU" w:eastAsia="en-US"/>
        </w:rPr>
      </w:pPr>
      <w:r w:rsidRPr="00CC248D">
        <w:rPr>
          <w:rFonts w:eastAsiaTheme="minorHAnsi"/>
          <w:sz w:val="26"/>
          <w:szCs w:val="26"/>
          <w:lang w:val="ru-RU" w:eastAsia="en-US"/>
        </w:rPr>
        <w:t>3) реализация эффективной налоговой политики, направленной, с одной стороны, на противодействие негативным эффектам минимизации субъектами налогообложения уплачиваемых налогов и неналоговых платежей, а с другой стороны, на создание условий для восстановления положительных темпов экономического роста;</w:t>
      </w:r>
    </w:p>
    <w:p w:rsidR="00CC248D" w:rsidRPr="00CC248D" w:rsidRDefault="00CC248D" w:rsidP="00CC248D">
      <w:pPr>
        <w:tabs>
          <w:tab w:val="left" w:pos="4095"/>
        </w:tabs>
        <w:suppressAutoHyphens w:val="0"/>
        <w:overflowPunct/>
        <w:autoSpaceDE/>
        <w:ind w:firstLine="709"/>
        <w:jc w:val="both"/>
        <w:textAlignment w:val="auto"/>
        <w:rPr>
          <w:rFonts w:eastAsiaTheme="minorHAnsi"/>
          <w:sz w:val="26"/>
          <w:szCs w:val="26"/>
          <w:lang w:val="ru-RU" w:eastAsia="en-US"/>
        </w:rPr>
      </w:pPr>
      <w:r w:rsidRPr="00CC248D">
        <w:rPr>
          <w:rFonts w:eastAsiaTheme="minorHAnsi"/>
          <w:sz w:val="26"/>
          <w:szCs w:val="26"/>
          <w:lang w:val="ru-RU" w:eastAsia="en-US"/>
        </w:rPr>
        <w:t>4) развитие системы межбюджетных отношений в Прионежском муниципальном районе в целях повышения качества управления финансами муниципальных образований, сбалансированного распределения общественных ресурсов между публично-правовыми образованиями, а также повышения эффективности их использования муниципальными образованиями;</w:t>
      </w:r>
    </w:p>
    <w:p w:rsidR="00CC248D" w:rsidRPr="00CC248D" w:rsidRDefault="00CC248D" w:rsidP="00CC248D">
      <w:pPr>
        <w:tabs>
          <w:tab w:val="left" w:pos="4095"/>
        </w:tabs>
        <w:suppressAutoHyphens w:val="0"/>
        <w:overflowPunct/>
        <w:autoSpaceDE/>
        <w:ind w:firstLine="709"/>
        <w:jc w:val="both"/>
        <w:textAlignment w:val="auto"/>
        <w:rPr>
          <w:rFonts w:eastAsiaTheme="minorHAnsi"/>
          <w:sz w:val="26"/>
          <w:szCs w:val="26"/>
          <w:lang w:val="ru-RU" w:eastAsia="en-US"/>
        </w:rPr>
      </w:pPr>
      <w:r w:rsidRPr="00CC248D">
        <w:rPr>
          <w:rFonts w:eastAsiaTheme="minorHAnsi"/>
          <w:sz w:val="26"/>
          <w:szCs w:val="26"/>
          <w:lang w:val="ru-RU" w:eastAsia="en-US"/>
        </w:rPr>
        <w:t>5) эффективное управление муниципальным долгом Прионежского муниципального района с целью сокращения достигнутой в последние годы степени долговой зависимости;</w:t>
      </w:r>
    </w:p>
    <w:p w:rsidR="00CC248D" w:rsidRPr="00CC248D" w:rsidRDefault="00CC248D" w:rsidP="00CC248D">
      <w:pPr>
        <w:tabs>
          <w:tab w:val="left" w:pos="4095"/>
        </w:tabs>
        <w:suppressAutoHyphens w:val="0"/>
        <w:overflowPunct/>
        <w:autoSpaceDE/>
        <w:ind w:firstLine="709"/>
        <w:jc w:val="both"/>
        <w:textAlignment w:val="auto"/>
        <w:rPr>
          <w:rFonts w:eastAsiaTheme="minorHAnsi"/>
          <w:sz w:val="26"/>
          <w:szCs w:val="26"/>
          <w:lang w:val="ru-RU" w:eastAsia="en-US"/>
        </w:rPr>
      </w:pPr>
      <w:r w:rsidRPr="00CC248D">
        <w:rPr>
          <w:rFonts w:eastAsiaTheme="minorHAnsi"/>
          <w:sz w:val="26"/>
          <w:szCs w:val="26"/>
          <w:lang w:val="ru-RU" w:eastAsia="en-US"/>
        </w:rPr>
        <w:t>6) формирование и ведение общедоступных информационных ресурсов, развитие информационной системы управления муниципальными финансами в целях удовлетворения новых требований к составу и качеству информации о финансовой деятельности публично-правовых образований, к открытости информации о результатах их деятельности;</w:t>
      </w:r>
    </w:p>
    <w:p w:rsidR="00CC248D" w:rsidRPr="00CC248D" w:rsidRDefault="00CC248D" w:rsidP="00CC248D">
      <w:pPr>
        <w:tabs>
          <w:tab w:val="left" w:pos="4095"/>
        </w:tabs>
        <w:suppressAutoHyphens w:val="0"/>
        <w:overflowPunct/>
        <w:autoSpaceDE/>
        <w:ind w:firstLine="709"/>
        <w:jc w:val="both"/>
        <w:textAlignment w:val="auto"/>
        <w:rPr>
          <w:rFonts w:eastAsiaTheme="minorHAnsi"/>
          <w:sz w:val="26"/>
          <w:szCs w:val="26"/>
          <w:lang w:val="ru-RU" w:eastAsia="en-US"/>
        </w:rPr>
      </w:pPr>
      <w:r w:rsidRPr="00CC248D">
        <w:rPr>
          <w:rFonts w:eastAsiaTheme="minorHAnsi"/>
          <w:sz w:val="26"/>
          <w:szCs w:val="26"/>
          <w:lang w:val="ru-RU" w:eastAsia="en-US"/>
        </w:rPr>
        <w:t>7) развитие системы внутреннего муниципального финансового контроля.</w:t>
      </w:r>
    </w:p>
    <w:p w:rsidR="00CC248D" w:rsidRDefault="00CC248D" w:rsidP="00CC248D">
      <w:pPr>
        <w:tabs>
          <w:tab w:val="left" w:pos="4095"/>
        </w:tabs>
        <w:suppressAutoHyphens w:val="0"/>
        <w:overflowPunct/>
        <w:autoSpaceDE/>
        <w:ind w:firstLine="709"/>
        <w:jc w:val="both"/>
        <w:textAlignment w:val="auto"/>
        <w:rPr>
          <w:rFonts w:eastAsiaTheme="minorHAnsi"/>
          <w:sz w:val="26"/>
          <w:szCs w:val="26"/>
          <w:lang w:val="ru-RU" w:eastAsia="en-US"/>
        </w:rPr>
      </w:pPr>
      <w:r w:rsidRPr="00CC248D">
        <w:rPr>
          <w:rFonts w:eastAsiaTheme="minorHAnsi"/>
          <w:sz w:val="26"/>
          <w:szCs w:val="26"/>
          <w:lang w:val="ru-RU" w:eastAsia="en-US"/>
        </w:rPr>
        <w:t>Таким образом, обеспеч</w:t>
      </w:r>
      <w:r w:rsidR="00BB0961">
        <w:rPr>
          <w:rFonts w:eastAsiaTheme="minorHAnsi"/>
          <w:sz w:val="26"/>
          <w:szCs w:val="26"/>
          <w:lang w:val="ru-RU" w:eastAsia="en-US"/>
        </w:rPr>
        <w:t>ивалось исполнение</w:t>
      </w:r>
      <w:r w:rsidRPr="00CC248D">
        <w:rPr>
          <w:rFonts w:eastAsiaTheme="minorHAnsi"/>
          <w:sz w:val="26"/>
          <w:szCs w:val="26"/>
          <w:lang w:val="ru-RU" w:eastAsia="en-US"/>
        </w:rPr>
        <w:t xml:space="preserve"> расходных обязательств Прионежского муниципального района при сохранении экономической </w:t>
      </w:r>
      <w:r w:rsidRPr="00CC248D">
        <w:rPr>
          <w:rFonts w:eastAsiaTheme="minorHAnsi"/>
          <w:sz w:val="26"/>
          <w:szCs w:val="26"/>
          <w:lang w:val="ru-RU" w:eastAsia="en-US"/>
        </w:rPr>
        <w:lastRenderedPageBreak/>
        <w:t>стабильности, долгосрочной сбалансированности и устойчивости муниципального бюджета.</w:t>
      </w:r>
      <w:r>
        <w:rPr>
          <w:rFonts w:eastAsiaTheme="minorHAnsi"/>
          <w:sz w:val="26"/>
          <w:szCs w:val="26"/>
          <w:lang w:val="ru-RU" w:eastAsia="en-US"/>
        </w:rPr>
        <w:t xml:space="preserve"> </w:t>
      </w:r>
    </w:p>
    <w:p w:rsidR="00485670" w:rsidRPr="00CC248D" w:rsidRDefault="00485670" w:rsidP="00485670">
      <w:pPr>
        <w:tabs>
          <w:tab w:val="left" w:pos="4095"/>
        </w:tabs>
        <w:suppressAutoHyphens w:val="0"/>
        <w:overflowPunct/>
        <w:autoSpaceDE/>
        <w:ind w:firstLine="709"/>
        <w:jc w:val="both"/>
        <w:textAlignment w:val="auto"/>
        <w:rPr>
          <w:rFonts w:eastAsiaTheme="minorHAnsi"/>
          <w:sz w:val="26"/>
          <w:szCs w:val="26"/>
          <w:lang w:val="ru-RU" w:eastAsia="en-US"/>
        </w:rPr>
      </w:pPr>
      <w:r>
        <w:rPr>
          <w:rFonts w:eastAsiaTheme="minorHAnsi"/>
          <w:sz w:val="26"/>
          <w:szCs w:val="26"/>
          <w:lang w:val="ru-RU" w:eastAsia="en-US"/>
        </w:rPr>
        <w:t>По итогам 2021 года д</w:t>
      </w:r>
      <w:r w:rsidRPr="00CC248D">
        <w:rPr>
          <w:rFonts w:eastAsiaTheme="minorHAnsi"/>
          <w:sz w:val="26"/>
          <w:szCs w:val="26"/>
          <w:lang w:val="ru-RU" w:eastAsia="en-US"/>
        </w:rPr>
        <w:t>остигнуты целевые индикаторы и показатели результатов муниципальной программы:</w:t>
      </w:r>
    </w:p>
    <w:p w:rsidR="00485670" w:rsidRPr="00CC248D" w:rsidRDefault="00485670" w:rsidP="00485670">
      <w:pPr>
        <w:tabs>
          <w:tab w:val="left" w:pos="4095"/>
        </w:tabs>
        <w:suppressAutoHyphens w:val="0"/>
        <w:overflowPunct/>
        <w:autoSpaceDE/>
        <w:ind w:firstLine="709"/>
        <w:jc w:val="both"/>
        <w:textAlignment w:val="auto"/>
        <w:rPr>
          <w:rFonts w:eastAsiaTheme="minorHAnsi"/>
          <w:sz w:val="26"/>
          <w:szCs w:val="26"/>
          <w:lang w:val="ru-RU" w:eastAsia="en-US"/>
        </w:rPr>
      </w:pPr>
      <w:r w:rsidRPr="00CC248D">
        <w:rPr>
          <w:rFonts w:eastAsiaTheme="minorHAnsi"/>
          <w:sz w:val="26"/>
          <w:szCs w:val="26"/>
          <w:lang w:val="ru-RU" w:eastAsia="en-US"/>
        </w:rPr>
        <w:t xml:space="preserve">- охват бюджетных ассигнований бюджета Прионежского муниципального района показателями, характеризующими цели и результаты их использования, составляет 96,1%; </w:t>
      </w:r>
    </w:p>
    <w:p w:rsidR="00485670" w:rsidRPr="00CC248D" w:rsidRDefault="00485670" w:rsidP="00485670">
      <w:pPr>
        <w:tabs>
          <w:tab w:val="left" w:pos="4095"/>
        </w:tabs>
        <w:suppressAutoHyphens w:val="0"/>
        <w:overflowPunct/>
        <w:autoSpaceDE/>
        <w:ind w:firstLine="709"/>
        <w:jc w:val="both"/>
        <w:textAlignment w:val="auto"/>
        <w:rPr>
          <w:rFonts w:eastAsiaTheme="minorHAnsi"/>
          <w:sz w:val="26"/>
          <w:szCs w:val="26"/>
          <w:lang w:val="ru-RU" w:eastAsia="en-US"/>
        </w:rPr>
      </w:pPr>
      <w:r>
        <w:rPr>
          <w:rFonts w:eastAsiaTheme="minorHAnsi"/>
          <w:sz w:val="26"/>
          <w:szCs w:val="26"/>
          <w:lang w:val="ru-RU" w:eastAsia="en-US"/>
        </w:rPr>
        <w:t xml:space="preserve">- </w:t>
      </w:r>
      <w:r w:rsidRPr="00CC248D">
        <w:rPr>
          <w:rFonts w:eastAsiaTheme="minorHAnsi"/>
          <w:sz w:val="26"/>
          <w:szCs w:val="26"/>
          <w:lang w:val="ru-RU" w:eastAsia="en-US"/>
        </w:rPr>
        <w:t>обеспеченность текущих расходных полномочий собственными доходными источниками - 99,8%;</w:t>
      </w:r>
    </w:p>
    <w:p w:rsidR="00485670" w:rsidRPr="00CC248D" w:rsidRDefault="00485670" w:rsidP="00485670">
      <w:pPr>
        <w:tabs>
          <w:tab w:val="left" w:pos="4095"/>
        </w:tabs>
        <w:suppressAutoHyphens w:val="0"/>
        <w:overflowPunct/>
        <w:autoSpaceDE/>
        <w:ind w:firstLine="709"/>
        <w:jc w:val="both"/>
        <w:textAlignment w:val="auto"/>
        <w:rPr>
          <w:rFonts w:eastAsiaTheme="minorHAnsi"/>
          <w:sz w:val="26"/>
          <w:szCs w:val="26"/>
          <w:lang w:val="ru-RU" w:eastAsia="en-US"/>
        </w:rPr>
      </w:pPr>
      <w:r w:rsidRPr="00CC248D">
        <w:rPr>
          <w:rFonts w:eastAsiaTheme="minorHAnsi"/>
          <w:sz w:val="26"/>
          <w:szCs w:val="26"/>
          <w:lang w:val="ru-RU" w:eastAsia="en-US"/>
        </w:rPr>
        <w:t>- надлежащая степень оценки качества управления муниципальными финансами Прионежского муниципального района;</w:t>
      </w:r>
    </w:p>
    <w:p w:rsidR="00485670" w:rsidRPr="00CC248D" w:rsidRDefault="00485670" w:rsidP="00485670">
      <w:pPr>
        <w:tabs>
          <w:tab w:val="left" w:pos="4095"/>
        </w:tabs>
        <w:suppressAutoHyphens w:val="0"/>
        <w:overflowPunct/>
        <w:autoSpaceDE/>
        <w:ind w:firstLine="709"/>
        <w:jc w:val="both"/>
        <w:textAlignment w:val="auto"/>
        <w:rPr>
          <w:rFonts w:eastAsiaTheme="minorHAnsi"/>
          <w:sz w:val="26"/>
          <w:szCs w:val="26"/>
          <w:lang w:val="ru-RU" w:eastAsia="en-US"/>
        </w:rPr>
      </w:pPr>
      <w:r w:rsidRPr="00CC248D">
        <w:rPr>
          <w:rFonts w:eastAsiaTheme="minorHAnsi"/>
          <w:sz w:val="26"/>
          <w:szCs w:val="26"/>
          <w:lang w:val="ru-RU" w:eastAsia="en-US"/>
        </w:rPr>
        <w:t>- динамика налоговых и неналоговых доходов бюджета Прионежского муниципального района к уровню предшествующего года составила 116,2%;</w:t>
      </w:r>
    </w:p>
    <w:p w:rsidR="00485670" w:rsidRDefault="00485670" w:rsidP="00485670">
      <w:pPr>
        <w:tabs>
          <w:tab w:val="left" w:pos="4095"/>
        </w:tabs>
        <w:suppressAutoHyphens w:val="0"/>
        <w:overflowPunct/>
        <w:autoSpaceDE/>
        <w:ind w:firstLine="709"/>
        <w:jc w:val="both"/>
        <w:textAlignment w:val="auto"/>
        <w:rPr>
          <w:rFonts w:eastAsiaTheme="minorHAnsi"/>
          <w:sz w:val="26"/>
          <w:szCs w:val="26"/>
          <w:lang w:val="ru-RU" w:eastAsia="en-US"/>
        </w:rPr>
      </w:pPr>
      <w:r w:rsidRPr="00CC248D">
        <w:rPr>
          <w:rFonts w:eastAsiaTheme="minorHAnsi"/>
          <w:sz w:val="26"/>
          <w:szCs w:val="26"/>
          <w:lang w:val="ru-RU" w:eastAsia="en-US"/>
        </w:rPr>
        <w:t>- соотношение просроченной кредиторской задолженности к объему расходов бюджета Прионежского муниципального района 2,0%.</w:t>
      </w:r>
    </w:p>
    <w:p w:rsidR="00BB0961" w:rsidRDefault="00BB0961" w:rsidP="00CC248D">
      <w:pPr>
        <w:tabs>
          <w:tab w:val="left" w:pos="4095"/>
        </w:tabs>
        <w:suppressAutoHyphens w:val="0"/>
        <w:overflowPunct/>
        <w:autoSpaceDE/>
        <w:ind w:firstLine="709"/>
        <w:jc w:val="both"/>
        <w:textAlignment w:val="auto"/>
        <w:rPr>
          <w:rFonts w:eastAsiaTheme="minorHAnsi"/>
          <w:sz w:val="26"/>
          <w:szCs w:val="26"/>
          <w:lang w:val="ru-RU" w:eastAsia="en-US"/>
        </w:rPr>
      </w:pPr>
      <w:r w:rsidRPr="00BB0961">
        <w:rPr>
          <w:rFonts w:eastAsiaTheme="minorHAnsi"/>
          <w:sz w:val="26"/>
          <w:szCs w:val="26"/>
          <w:lang w:val="ru-RU" w:eastAsia="en-US"/>
        </w:rPr>
        <w:t>Современная система управления муниципальными финансами в муниципальном образовании сложилась в результате определенной работы по совершенствованию бюджетного процесса, обеспечению его прозрачности, внедрению новых технологий в процесс формирования и исполнения бюджета, в ходе реализации основных направлений бюджетной, налоговой и долговой политики муниципального образования, которые разработаны в соответствии с Бюджетным кодексом Российской Федерации и Положением о бюджетном процессе</w:t>
      </w:r>
      <w:r>
        <w:rPr>
          <w:rFonts w:eastAsiaTheme="minorHAnsi"/>
          <w:sz w:val="26"/>
          <w:szCs w:val="26"/>
          <w:lang w:val="ru-RU" w:eastAsia="en-US"/>
        </w:rPr>
        <w:t xml:space="preserve"> </w:t>
      </w:r>
      <w:r w:rsidRPr="00BB0961">
        <w:rPr>
          <w:rFonts w:eastAsiaTheme="minorHAnsi"/>
          <w:sz w:val="26"/>
          <w:szCs w:val="26"/>
          <w:lang w:val="ru-RU" w:eastAsia="en-US"/>
        </w:rPr>
        <w:t>в Прионежском муниципальном районе</w:t>
      </w:r>
      <w:r w:rsidR="00BE7B98">
        <w:rPr>
          <w:rFonts w:eastAsiaTheme="minorHAnsi"/>
          <w:sz w:val="26"/>
          <w:szCs w:val="26"/>
          <w:lang w:val="ru-RU" w:eastAsia="en-US"/>
        </w:rPr>
        <w:t>.</w:t>
      </w:r>
    </w:p>
    <w:p w:rsidR="00BE7B98" w:rsidRPr="00BE7B98" w:rsidRDefault="00485670" w:rsidP="00BE7B98">
      <w:pPr>
        <w:tabs>
          <w:tab w:val="left" w:pos="4095"/>
        </w:tabs>
        <w:suppressAutoHyphens w:val="0"/>
        <w:overflowPunct/>
        <w:autoSpaceDE/>
        <w:ind w:firstLine="709"/>
        <w:jc w:val="both"/>
        <w:textAlignment w:val="auto"/>
        <w:rPr>
          <w:rFonts w:eastAsiaTheme="minorHAnsi"/>
          <w:sz w:val="26"/>
          <w:szCs w:val="26"/>
          <w:lang w:val="ru-RU" w:eastAsia="en-US"/>
        </w:rPr>
      </w:pPr>
      <w:r>
        <w:rPr>
          <w:rFonts w:eastAsiaTheme="minorHAnsi"/>
          <w:sz w:val="26"/>
          <w:szCs w:val="26"/>
          <w:lang w:val="ru-RU" w:eastAsia="en-US"/>
        </w:rPr>
        <w:t>В</w:t>
      </w:r>
      <w:r w:rsidR="00BE7B98">
        <w:rPr>
          <w:rFonts w:eastAsiaTheme="minorHAnsi"/>
          <w:sz w:val="26"/>
          <w:szCs w:val="26"/>
          <w:lang w:val="ru-RU" w:eastAsia="en-US"/>
        </w:rPr>
        <w:t xml:space="preserve"> районе </w:t>
      </w:r>
      <w:r w:rsidR="00BE7B98" w:rsidRPr="00BE7B98">
        <w:rPr>
          <w:rFonts w:eastAsiaTheme="minorHAnsi"/>
          <w:sz w:val="26"/>
          <w:szCs w:val="26"/>
          <w:lang w:val="ru-RU" w:eastAsia="en-US"/>
        </w:rPr>
        <w:t xml:space="preserve">последовательно ведется работа по совершенствованию системы управления общественными финансами, реализуются мероприятия бюджетной реформы. Результатом проводимых реформ стало формирование современной системы управления муниципальными финансами путем организации бюджетного процесса исходя из принципа безусловного исполнения действующих расходных обязательств; применения формализованных методик распределения основных межбюджетных трансфертов; введения трехлетнего планирования бюджета </w:t>
      </w:r>
      <w:r w:rsidR="00BE7B98">
        <w:rPr>
          <w:rFonts w:eastAsiaTheme="minorHAnsi"/>
          <w:sz w:val="26"/>
          <w:szCs w:val="26"/>
          <w:lang w:val="ru-RU" w:eastAsia="en-US"/>
        </w:rPr>
        <w:t>Прионежского</w:t>
      </w:r>
      <w:r w:rsidR="00BE7B98" w:rsidRPr="00BE7B98">
        <w:rPr>
          <w:rFonts w:eastAsiaTheme="minorHAnsi"/>
          <w:sz w:val="26"/>
          <w:szCs w:val="26"/>
          <w:lang w:val="ru-RU" w:eastAsia="en-US"/>
        </w:rPr>
        <w:t xml:space="preserve"> муниципального района; внедрения инструментов бюджетирования, ориентированного на результаты (муниципальные программы, муниципальные задания).</w:t>
      </w:r>
    </w:p>
    <w:p w:rsidR="00BE7B98" w:rsidRPr="00BE7B98" w:rsidRDefault="00BE7B98" w:rsidP="00BE7B98">
      <w:pPr>
        <w:tabs>
          <w:tab w:val="left" w:pos="4095"/>
        </w:tabs>
        <w:suppressAutoHyphens w:val="0"/>
        <w:overflowPunct/>
        <w:autoSpaceDE/>
        <w:ind w:firstLine="709"/>
        <w:jc w:val="both"/>
        <w:textAlignment w:val="auto"/>
        <w:rPr>
          <w:rFonts w:eastAsiaTheme="minorHAnsi"/>
          <w:sz w:val="26"/>
          <w:szCs w:val="26"/>
          <w:lang w:val="ru-RU" w:eastAsia="en-US"/>
        </w:rPr>
      </w:pPr>
      <w:r w:rsidRPr="00BE7B98">
        <w:rPr>
          <w:rFonts w:eastAsiaTheme="minorHAnsi"/>
          <w:sz w:val="26"/>
          <w:szCs w:val="26"/>
          <w:lang w:val="ru-RU" w:eastAsia="en-US"/>
        </w:rPr>
        <w:t xml:space="preserve">В целях выполнения бюджетных обязательств </w:t>
      </w:r>
      <w:r>
        <w:rPr>
          <w:rFonts w:eastAsiaTheme="minorHAnsi"/>
          <w:sz w:val="26"/>
          <w:szCs w:val="26"/>
          <w:lang w:val="ru-RU" w:eastAsia="en-US"/>
        </w:rPr>
        <w:t xml:space="preserve">проводится </w:t>
      </w:r>
      <w:r w:rsidRPr="00BE7B98">
        <w:rPr>
          <w:rFonts w:eastAsiaTheme="minorHAnsi"/>
          <w:sz w:val="26"/>
          <w:szCs w:val="26"/>
          <w:lang w:val="ru-RU" w:eastAsia="en-US"/>
        </w:rPr>
        <w:t>анализ</w:t>
      </w:r>
      <w:r>
        <w:rPr>
          <w:rFonts w:eastAsiaTheme="minorHAnsi"/>
          <w:sz w:val="26"/>
          <w:szCs w:val="26"/>
          <w:lang w:val="ru-RU" w:eastAsia="en-US"/>
        </w:rPr>
        <w:t xml:space="preserve"> исполнения</w:t>
      </w:r>
      <w:r w:rsidRPr="00BE7B98">
        <w:rPr>
          <w:rFonts w:eastAsiaTheme="minorHAnsi"/>
          <w:sz w:val="26"/>
          <w:szCs w:val="26"/>
          <w:lang w:val="ru-RU" w:eastAsia="en-US"/>
        </w:rPr>
        <w:t xml:space="preserve"> бюджета </w:t>
      </w:r>
      <w:r>
        <w:rPr>
          <w:rFonts w:eastAsiaTheme="minorHAnsi"/>
          <w:sz w:val="26"/>
          <w:szCs w:val="26"/>
          <w:lang w:val="ru-RU" w:eastAsia="en-US"/>
        </w:rPr>
        <w:t xml:space="preserve">района, </w:t>
      </w:r>
      <w:r w:rsidRPr="00BE7B98">
        <w:rPr>
          <w:rFonts w:eastAsiaTheme="minorHAnsi"/>
          <w:sz w:val="26"/>
          <w:szCs w:val="26"/>
          <w:lang w:val="ru-RU" w:eastAsia="en-US"/>
        </w:rPr>
        <w:t xml:space="preserve">что гарантирует стабильное финансирование всех расходов бюджета, своевременное и полное выполнение принятых обязательств. Ведется работа по </w:t>
      </w:r>
      <w:r>
        <w:rPr>
          <w:rFonts w:eastAsiaTheme="minorHAnsi"/>
          <w:sz w:val="26"/>
          <w:szCs w:val="26"/>
          <w:lang w:val="ru-RU" w:eastAsia="en-US"/>
        </w:rPr>
        <w:t xml:space="preserve">взаимодействию </w:t>
      </w:r>
      <w:r w:rsidRPr="00BE7B98">
        <w:rPr>
          <w:rFonts w:eastAsiaTheme="minorHAnsi"/>
          <w:sz w:val="26"/>
          <w:szCs w:val="26"/>
          <w:lang w:val="ru-RU" w:eastAsia="en-US"/>
        </w:rPr>
        <w:t xml:space="preserve">с главными администраторами </w:t>
      </w:r>
      <w:r>
        <w:rPr>
          <w:rFonts w:eastAsiaTheme="minorHAnsi"/>
          <w:sz w:val="26"/>
          <w:szCs w:val="26"/>
          <w:lang w:val="ru-RU" w:eastAsia="en-US"/>
        </w:rPr>
        <w:t xml:space="preserve">налоговых и </w:t>
      </w:r>
      <w:r w:rsidRPr="00BE7B98">
        <w:rPr>
          <w:rFonts w:eastAsiaTheme="minorHAnsi"/>
          <w:sz w:val="26"/>
          <w:szCs w:val="26"/>
          <w:lang w:val="ru-RU" w:eastAsia="en-US"/>
        </w:rPr>
        <w:t xml:space="preserve">неналоговых доходов для улучшения качества администрирования, увеличения собираемости </w:t>
      </w:r>
      <w:r w:rsidR="00C94D98">
        <w:rPr>
          <w:rFonts w:eastAsiaTheme="minorHAnsi"/>
          <w:sz w:val="26"/>
          <w:szCs w:val="26"/>
          <w:lang w:val="ru-RU" w:eastAsia="en-US"/>
        </w:rPr>
        <w:t>доходов</w:t>
      </w:r>
      <w:r w:rsidRPr="00BE7B98">
        <w:rPr>
          <w:rFonts w:eastAsiaTheme="minorHAnsi"/>
          <w:sz w:val="26"/>
          <w:szCs w:val="26"/>
          <w:lang w:val="ru-RU" w:eastAsia="en-US"/>
        </w:rPr>
        <w:t>, а также контроля за состоянием недоимки и принятия всех мер</w:t>
      </w:r>
      <w:r w:rsidR="00C94D98">
        <w:rPr>
          <w:rFonts w:eastAsiaTheme="minorHAnsi"/>
          <w:sz w:val="26"/>
          <w:szCs w:val="26"/>
          <w:lang w:val="ru-RU" w:eastAsia="en-US"/>
        </w:rPr>
        <w:t xml:space="preserve"> </w:t>
      </w:r>
      <w:r w:rsidRPr="00BE7B98">
        <w:rPr>
          <w:rFonts w:eastAsiaTheme="minorHAnsi"/>
          <w:sz w:val="26"/>
          <w:szCs w:val="26"/>
          <w:lang w:val="ru-RU" w:eastAsia="en-US"/>
        </w:rPr>
        <w:t>для ее снижения.</w:t>
      </w:r>
    </w:p>
    <w:p w:rsidR="00BE7B98" w:rsidRPr="00BE7B98" w:rsidRDefault="00C94D98" w:rsidP="00BE7B98">
      <w:pPr>
        <w:tabs>
          <w:tab w:val="left" w:pos="4095"/>
        </w:tabs>
        <w:suppressAutoHyphens w:val="0"/>
        <w:overflowPunct/>
        <w:autoSpaceDE/>
        <w:ind w:firstLine="709"/>
        <w:jc w:val="both"/>
        <w:textAlignment w:val="auto"/>
        <w:rPr>
          <w:rFonts w:eastAsiaTheme="minorHAnsi"/>
          <w:sz w:val="26"/>
          <w:szCs w:val="26"/>
          <w:lang w:val="ru-RU" w:eastAsia="en-US"/>
        </w:rPr>
      </w:pPr>
      <w:r>
        <w:rPr>
          <w:rFonts w:eastAsiaTheme="minorHAnsi"/>
          <w:sz w:val="26"/>
          <w:szCs w:val="26"/>
          <w:lang w:val="ru-RU" w:eastAsia="en-US"/>
        </w:rPr>
        <w:t>Б</w:t>
      </w:r>
      <w:r w:rsidR="00BE7B98" w:rsidRPr="00BE7B98">
        <w:rPr>
          <w:rFonts w:eastAsiaTheme="minorHAnsi"/>
          <w:sz w:val="26"/>
          <w:szCs w:val="26"/>
          <w:lang w:val="ru-RU" w:eastAsia="en-US"/>
        </w:rPr>
        <w:t>юджетная политика в области расходов направлена, прежде всего, на исполнение в полном объеме публичных обязательств перед населением района и исполнение обязательств за предоставленные муниципальные услуги.</w:t>
      </w:r>
    </w:p>
    <w:p w:rsidR="00BE7B98" w:rsidRDefault="00BE7B98" w:rsidP="00BE7B98">
      <w:pPr>
        <w:tabs>
          <w:tab w:val="left" w:pos="4095"/>
        </w:tabs>
        <w:suppressAutoHyphens w:val="0"/>
        <w:overflowPunct/>
        <w:autoSpaceDE/>
        <w:ind w:firstLine="709"/>
        <w:jc w:val="both"/>
        <w:textAlignment w:val="auto"/>
        <w:rPr>
          <w:rFonts w:eastAsiaTheme="minorHAnsi"/>
          <w:sz w:val="26"/>
          <w:szCs w:val="26"/>
          <w:lang w:val="ru-RU" w:eastAsia="en-US"/>
        </w:rPr>
      </w:pPr>
      <w:r w:rsidRPr="00BE7B98">
        <w:rPr>
          <w:rFonts w:eastAsiaTheme="minorHAnsi"/>
          <w:sz w:val="26"/>
          <w:szCs w:val="26"/>
          <w:lang w:val="ru-RU" w:eastAsia="en-US"/>
        </w:rPr>
        <w:t xml:space="preserve">Проведение предсказуемой и </w:t>
      </w:r>
      <w:r w:rsidR="00C94D98" w:rsidRPr="00BE7B98">
        <w:rPr>
          <w:rFonts w:eastAsiaTheme="minorHAnsi"/>
          <w:sz w:val="26"/>
          <w:szCs w:val="26"/>
          <w:lang w:val="ru-RU" w:eastAsia="en-US"/>
        </w:rPr>
        <w:t>ответственной бюджетной полити</w:t>
      </w:r>
      <w:r w:rsidR="00C94D98">
        <w:rPr>
          <w:rFonts w:eastAsiaTheme="minorHAnsi"/>
          <w:sz w:val="26"/>
          <w:szCs w:val="26"/>
          <w:lang w:val="ru-RU" w:eastAsia="en-US"/>
        </w:rPr>
        <w:t>ки для обеспечения стабильности</w:t>
      </w:r>
      <w:r w:rsidRPr="00BE7B98">
        <w:rPr>
          <w:rFonts w:eastAsiaTheme="minorHAnsi"/>
          <w:sz w:val="26"/>
          <w:szCs w:val="26"/>
          <w:lang w:val="ru-RU" w:eastAsia="en-US"/>
        </w:rPr>
        <w:t xml:space="preserve"> и сбалансированности бюджета </w:t>
      </w:r>
      <w:r w:rsidR="00C94D98">
        <w:rPr>
          <w:rFonts w:eastAsiaTheme="minorHAnsi"/>
          <w:sz w:val="26"/>
          <w:szCs w:val="26"/>
          <w:lang w:val="ru-RU" w:eastAsia="en-US"/>
        </w:rPr>
        <w:t>района</w:t>
      </w:r>
      <w:r w:rsidRPr="00BE7B98">
        <w:rPr>
          <w:rFonts w:eastAsiaTheme="minorHAnsi"/>
          <w:sz w:val="26"/>
          <w:szCs w:val="26"/>
          <w:lang w:val="ru-RU" w:eastAsia="en-US"/>
        </w:rPr>
        <w:t xml:space="preserve"> невозможно без соблюдения бюджетных ограничений по уровню дефицита местного бюджета.</w:t>
      </w:r>
    </w:p>
    <w:p w:rsidR="00C94D98" w:rsidRDefault="00C94D98" w:rsidP="00BE7B98">
      <w:pPr>
        <w:tabs>
          <w:tab w:val="left" w:pos="4095"/>
        </w:tabs>
        <w:suppressAutoHyphens w:val="0"/>
        <w:overflowPunct/>
        <w:autoSpaceDE/>
        <w:ind w:firstLine="709"/>
        <w:jc w:val="both"/>
        <w:textAlignment w:val="auto"/>
        <w:rPr>
          <w:rFonts w:eastAsiaTheme="minorHAnsi"/>
          <w:sz w:val="26"/>
          <w:szCs w:val="26"/>
          <w:lang w:val="ru-RU" w:eastAsia="en-US"/>
        </w:rPr>
      </w:pPr>
      <w:r w:rsidRPr="00C94D98">
        <w:rPr>
          <w:rFonts w:eastAsiaTheme="minorHAnsi"/>
          <w:sz w:val="26"/>
          <w:szCs w:val="26"/>
          <w:lang w:val="ru-RU" w:eastAsia="en-US"/>
        </w:rPr>
        <w:t xml:space="preserve">Одним из важных инструментов обеспечения экономической и финансовой стабильности является продуманная и взвешенная долговая политика в </w:t>
      </w:r>
      <w:r>
        <w:rPr>
          <w:rFonts w:eastAsiaTheme="minorHAnsi"/>
          <w:sz w:val="26"/>
          <w:szCs w:val="26"/>
          <w:lang w:val="ru-RU" w:eastAsia="en-US"/>
        </w:rPr>
        <w:lastRenderedPageBreak/>
        <w:t xml:space="preserve">Прионежском </w:t>
      </w:r>
      <w:r w:rsidRPr="00C94D98">
        <w:rPr>
          <w:rFonts w:eastAsiaTheme="minorHAnsi"/>
          <w:sz w:val="26"/>
          <w:szCs w:val="26"/>
          <w:lang w:val="ru-RU" w:eastAsia="en-US"/>
        </w:rPr>
        <w:t>муниципальном районе, которая ориентирована на минимизацию долговых обязательств и расходов на обслуживан</w:t>
      </w:r>
      <w:r>
        <w:rPr>
          <w:rFonts w:eastAsiaTheme="minorHAnsi"/>
          <w:sz w:val="26"/>
          <w:szCs w:val="26"/>
          <w:lang w:val="ru-RU" w:eastAsia="en-US"/>
        </w:rPr>
        <w:t>ие муниципального долга бюджета.</w:t>
      </w:r>
      <w:r w:rsidRPr="00C94D98">
        <w:rPr>
          <w:rFonts w:eastAsiaTheme="minorHAnsi"/>
          <w:sz w:val="26"/>
          <w:szCs w:val="26"/>
          <w:lang w:val="ru-RU" w:eastAsia="en-US"/>
        </w:rPr>
        <w:t xml:space="preserve"> Основная цель долговой политики - недопущение рисков возникновения кризисных ситуаций при исполнении местного бюджета.</w:t>
      </w:r>
    </w:p>
    <w:p w:rsidR="00425632" w:rsidRPr="00425632" w:rsidRDefault="00425632" w:rsidP="00425632">
      <w:pPr>
        <w:tabs>
          <w:tab w:val="left" w:pos="4095"/>
        </w:tabs>
        <w:suppressAutoHyphens w:val="0"/>
        <w:overflowPunct/>
        <w:autoSpaceDE/>
        <w:ind w:firstLine="709"/>
        <w:jc w:val="both"/>
        <w:textAlignment w:val="auto"/>
        <w:rPr>
          <w:rFonts w:eastAsiaTheme="minorHAnsi"/>
          <w:sz w:val="26"/>
          <w:szCs w:val="26"/>
          <w:lang w:val="ru-RU" w:eastAsia="en-US"/>
        </w:rPr>
      </w:pPr>
      <w:r w:rsidRPr="00425632">
        <w:rPr>
          <w:rFonts w:eastAsiaTheme="minorHAnsi"/>
          <w:sz w:val="26"/>
          <w:szCs w:val="26"/>
          <w:lang w:val="ru-RU" w:eastAsia="en-US"/>
        </w:rPr>
        <w:t xml:space="preserve">Неравномерность распределения налоговой базы по </w:t>
      </w:r>
      <w:r w:rsidR="00485670">
        <w:rPr>
          <w:rFonts w:eastAsiaTheme="minorHAnsi"/>
          <w:sz w:val="26"/>
          <w:szCs w:val="26"/>
          <w:lang w:val="ru-RU" w:eastAsia="en-US"/>
        </w:rPr>
        <w:t>сельским поселениям Прионежского</w:t>
      </w:r>
      <w:r w:rsidRPr="00425632">
        <w:rPr>
          <w:rFonts w:eastAsiaTheme="minorHAnsi"/>
          <w:sz w:val="26"/>
          <w:szCs w:val="26"/>
          <w:lang w:val="ru-RU" w:eastAsia="en-US"/>
        </w:rPr>
        <w:t xml:space="preserve"> муниципального района и существенные различия в затратах на предоставление бюджетных услуг обуславливают существенные диспропорции в бюджетной обеспеченности муниципальных образований района. Разрыв в уровне бюджетной обеспеченности </w:t>
      </w:r>
      <w:r w:rsidR="00485670">
        <w:rPr>
          <w:rFonts w:eastAsiaTheme="minorHAnsi"/>
          <w:sz w:val="26"/>
          <w:szCs w:val="26"/>
          <w:lang w:val="ru-RU" w:eastAsia="en-US"/>
        </w:rPr>
        <w:t>между</w:t>
      </w:r>
      <w:r w:rsidRPr="00425632">
        <w:rPr>
          <w:rFonts w:eastAsiaTheme="minorHAnsi"/>
          <w:sz w:val="26"/>
          <w:szCs w:val="26"/>
          <w:lang w:val="ru-RU" w:eastAsia="en-US"/>
        </w:rPr>
        <w:t xml:space="preserve"> сельски</w:t>
      </w:r>
      <w:r w:rsidR="00485670">
        <w:rPr>
          <w:rFonts w:eastAsiaTheme="minorHAnsi"/>
          <w:sz w:val="26"/>
          <w:szCs w:val="26"/>
          <w:lang w:val="ru-RU" w:eastAsia="en-US"/>
        </w:rPr>
        <w:t>ми</w:t>
      </w:r>
      <w:r w:rsidRPr="00425632">
        <w:rPr>
          <w:rFonts w:eastAsiaTheme="minorHAnsi"/>
          <w:sz w:val="26"/>
          <w:szCs w:val="26"/>
          <w:lang w:val="ru-RU" w:eastAsia="en-US"/>
        </w:rPr>
        <w:t xml:space="preserve"> поселени</w:t>
      </w:r>
      <w:r w:rsidR="00485670">
        <w:rPr>
          <w:rFonts w:eastAsiaTheme="minorHAnsi"/>
          <w:sz w:val="26"/>
          <w:szCs w:val="26"/>
          <w:lang w:val="ru-RU" w:eastAsia="en-US"/>
        </w:rPr>
        <w:t>ями</w:t>
      </w:r>
      <w:r w:rsidRPr="00425632">
        <w:rPr>
          <w:rFonts w:eastAsiaTheme="minorHAnsi"/>
          <w:sz w:val="26"/>
          <w:szCs w:val="26"/>
          <w:lang w:val="ru-RU" w:eastAsia="en-US"/>
        </w:rPr>
        <w:t xml:space="preserve"> требует активных действий со стороны органов местного самоуправления по созданию равных финансовых возможностей для эффективного осуществления ими полномочий по решению вопросов местного значения.</w:t>
      </w:r>
      <w:r w:rsidR="00485670">
        <w:rPr>
          <w:rFonts w:eastAsiaTheme="minorHAnsi"/>
          <w:sz w:val="26"/>
          <w:szCs w:val="26"/>
          <w:lang w:val="ru-RU" w:eastAsia="en-US"/>
        </w:rPr>
        <w:t xml:space="preserve"> </w:t>
      </w:r>
      <w:r w:rsidRPr="00425632">
        <w:rPr>
          <w:rFonts w:eastAsiaTheme="minorHAnsi"/>
          <w:sz w:val="26"/>
          <w:szCs w:val="26"/>
          <w:lang w:val="ru-RU" w:eastAsia="en-US"/>
        </w:rPr>
        <w:t>В настоящее время эта работа осуществляется путем межбюджетного регулирования.</w:t>
      </w:r>
    </w:p>
    <w:p w:rsidR="001E6055" w:rsidRPr="00E16CEB" w:rsidRDefault="001E6055" w:rsidP="00E16CEB">
      <w:pPr>
        <w:tabs>
          <w:tab w:val="left" w:pos="4095"/>
        </w:tabs>
        <w:suppressAutoHyphens w:val="0"/>
        <w:overflowPunct/>
        <w:autoSpaceDE/>
        <w:jc w:val="center"/>
        <w:textAlignment w:val="auto"/>
        <w:rPr>
          <w:rFonts w:eastAsiaTheme="minorHAnsi"/>
          <w:b/>
          <w:sz w:val="26"/>
          <w:szCs w:val="26"/>
          <w:lang w:val="ru-RU" w:eastAsia="en-US"/>
        </w:rPr>
      </w:pPr>
      <w:r w:rsidRPr="00E16CEB">
        <w:rPr>
          <w:rFonts w:eastAsiaTheme="minorHAnsi"/>
          <w:b/>
          <w:sz w:val="26"/>
          <w:szCs w:val="26"/>
          <w:lang w:eastAsia="en-US"/>
        </w:rPr>
        <w:t>II</w:t>
      </w:r>
      <w:r w:rsidRPr="00E16CEB">
        <w:rPr>
          <w:rFonts w:eastAsiaTheme="minorHAnsi"/>
          <w:b/>
          <w:sz w:val="26"/>
          <w:szCs w:val="26"/>
          <w:lang w:val="ru-RU" w:eastAsia="en-US"/>
        </w:rPr>
        <w:t>. Приоритеты</w:t>
      </w:r>
      <w:r w:rsidR="00DE40F3" w:rsidRPr="00E16CEB">
        <w:rPr>
          <w:rFonts w:eastAsiaTheme="minorHAnsi"/>
          <w:b/>
          <w:sz w:val="26"/>
          <w:szCs w:val="26"/>
          <w:lang w:val="ru-RU" w:eastAsia="en-US"/>
        </w:rPr>
        <w:t xml:space="preserve"> и цели </w:t>
      </w:r>
      <w:r w:rsidR="0089748E" w:rsidRPr="00E16CEB">
        <w:rPr>
          <w:rFonts w:eastAsiaTheme="minorHAnsi"/>
          <w:b/>
          <w:sz w:val="26"/>
          <w:szCs w:val="26"/>
          <w:lang w:val="ru-RU" w:eastAsia="en-US"/>
        </w:rPr>
        <w:br/>
      </w:r>
      <w:r w:rsidR="00DE40F3" w:rsidRPr="00E16CEB">
        <w:rPr>
          <w:rFonts w:eastAsiaTheme="minorHAnsi"/>
          <w:b/>
          <w:sz w:val="26"/>
          <w:szCs w:val="26"/>
          <w:lang w:val="ru-RU" w:eastAsia="en-US"/>
        </w:rPr>
        <w:t>муниципальной программы</w:t>
      </w:r>
    </w:p>
    <w:p w:rsidR="001E6055" w:rsidRPr="00E16CEB" w:rsidRDefault="001E6055" w:rsidP="00E16CEB">
      <w:pPr>
        <w:tabs>
          <w:tab w:val="left" w:pos="4095"/>
        </w:tabs>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Приоритеты государственной политики в сфере реализации муниципальной программы «Эффективное управление муниципальными финансами в Прионежском муниципальном районе» определены в таких стратегических документах, как:</w:t>
      </w:r>
    </w:p>
    <w:p w:rsidR="00DE40F3" w:rsidRPr="00E16CEB" w:rsidRDefault="001C3711" w:rsidP="00E16CEB">
      <w:pPr>
        <w:pStyle w:val="a8"/>
        <w:numPr>
          <w:ilvl w:val="0"/>
          <w:numId w:val="25"/>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 xml:space="preserve">Стратегия социально-экономического развития </w:t>
      </w:r>
      <w:r w:rsidR="0089748E" w:rsidRPr="00E16CEB">
        <w:rPr>
          <w:rFonts w:eastAsiaTheme="minorHAnsi"/>
          <w:sz w:val="26"/>
          <w:szCs w:val="26"/>
          <w:lang w:val="ru-RU" w:eastAsia="en-US"/>
        </w:rPr>
        <w:t xml:space="preserve">Прионежского муниципального района на период до 2030 года, утвержденная Решением </w:t>
      </w:r>
      <w:r w:rsidR="0089748E" w:rsidRPr="00E16CEB">
        <w:rPr>
          <w:rFonts w:eastAsiaTheme="minorHAnsi"/>
          <w:sz w:val="26"/>
          <w:szCs w:val="26"/>
          <w:lang w:eastAsia="en-US"/>
        </w:rPr>
        <w:t>XXXV</w:t>
      </w:r>
      <w:r w:rsidR="0089748E" w:rsidRPr="00E16CEB">
        <w:rPr>
          <w:rFonts w:eastAsiaTheme="minorHAnsi"/>
          <w:sz w:val="26"/>
          <w:szCs w:val="26"/>
          <w:lang w:val="ru-RU" w:eastAsia="en-US"/>
        </w:rPr>
        <w:t xml:space="preserve"> сессии </w:t>
      </w:r>
      <w:r w:rsidR="0089748E" w:rsidRPr="00E16CEB">
        <w:rPr>
          <w:rFonts w:eastAsiaTheme="minorHAnsi"/>
          <w:sz w:val="26"/>
          <w:szCs w:val="26"/>
          <w:lang w:eastAsia="en-US"/>
        </w:rPr>
        <w:t>IV</w:t>
      </w:r>
      <w:r w:rsidR="0089748E" w:rsidRPr="00E16CEB">
        <w:rPr>
          <w:rFonts w:eastAsiaTheme="minorHAnsi"/>
          <w:sz w:val="26"/>
          <w:szCs w:val="26"/>
          <w:lang w:val="ru-RU" w:eastAsia="en-US"/>
        </w:rPr>
        <w:t xml:space="preserve"> созыва Совета Прионежского муниципального района от 17 декабря 2020 года № 4 (в редакции Решения </w:t>
      </w:r>
      <w:r w:rsidR="0089748E" w:rsidRPr="00E16CEB">
        <w:rPr>
          <w:rFonts w:eastAsiaTheme="minorHAnsi"/>
          <w:sz w:val="26"/>
          <w:szCs w:val="26"/>
          <w:lang w:eastAsia="en-US"/>
        </w:rPr>
        <w:t>XLV</w:t>
      </w:r>
      <w:r w:rsidR="0089748E" w:rsidRPr="00E16CEB">
        <w:rPr>
          <w:rFonts w:eastAsiaTheme="minorHAnsi"/>
          <w:sz w:val="26"/>
          <w:szCs w:val="26"/>
          <w:lang w:val="ru-RU" w:eastAsia="en-US"/>
        </w:rPr>
        <w:t xml:space="preserve"> (45) сессии Совета Прионежского муниципального района от 28 октября 2021 года № 6)</w:t>
      </w:r>
      <w:r w:rsidR="00E16CEB" w:rsidRPr="00E16CEB">
        <w:rPr>
          <w:rFonts w:eastAsiaTheme="minorHAnsi"/>
          <w:sz w:val="26"/>
          <w:szCs w:val="26"/>
          <w:lang w:val="ru-RU" w:eastAsia="en-US"/>
        </w:rPr>
        <w:t>;</w:t>
      </w:r>
    </w:p>
    <w:p w:rsidR="00E16CEB" w:rsidRPr="00E16CEB" w:rsidRDefault="00E16CEB" w:rsidP="00E16CEB">
      <w:pPr>
        <w:pStyle w:val="a8"/>
        <w:numPr>
          <w:ilvl w:val="0"/>
          <w:numId w:val="25"/>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Основные направления бюджетной и налоговой политики, разрабатываемые в составе материалов к проектам постановлений Прионежского муниципального района о бюджете Прионежского муниципального района на очередной финансовый год и на плановый период.</w:t>
      </w:r>
    </w:p>
    <w:p w:rsidR="00DE40F3" w:rsidRPr="00E16CEB" w:rsidRDefault="00937E6F" w:rsidP="00E16CEB">
      <w:pPr>
        <w:tabs>
          <w:tab w:val="left" w:pos="4095"/>
        </w:tabs>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 xml:space="preserve">Целью программы является повышение качества управления муниципальными финансами. </w:t>
      </w:r>
    </w:p>
    <w:p w:rsidR="00DE40F3" w:rsidRPr="00E16CEB" w:rsidRDefault="00E16CEB" w:rsidP="00E16CEB">
      <w:pPr>
        <w:tabs>
          <w:tab w:val="left" w:pos="4095"/>
        </w:tabs>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Достижение цели муниципальной программы будет осуществляться путем решения пяти задач в рамках соответствующих подпрограмм. Целью реализации каждой подпрограммы является решение задачи муниципальной программы. Решение задач подпрограмм будет достигаться путем реализации соответствующих мероприятий подпрограмм.</w:t>
      </w:r>
    </w:p>
    <w:p w:rsidR="001E6055" w:rsidRPr="00E16CEB" w:rsidRDefault="001E6055" w:rsidP="00E16CEB">
      <w:pPr>
        <w:tabs>
          <w:tab w:val="left" w:pos="4095"/>
        </w:tabs>
        <w:suppressAutoHyphens w:val="0"/>
        <w:overflowPunct/>
        <w:autoSpaceDE/>
        <w:jc w:val="center"/>
        <w:textAlignment w:val="auto"/>
        <w:rPr>
          <w:rFonts w:eastAsiaTheme="minorHAnsi"/>
          <w:b/>
          <w:sz w:val="26"/>
          <w:szCs w:val="26"/>
          <w:lang w:val="ru-RU" w:eastAsia="en-US"/>
        </w:rPr>
      </w:pPr>
      <w:r w:rsidRPr="00E16CEB">
        <w:rPr>
          <w:rFonts w:eastAsiaTheme="minorHAnsi"/>
          <w:b/>
          <w:sz w:val="26"/>
          <w:szCs w:val="26"/>
          <w:lang w:eastAsia="en-US"/>
        </w:rPr>
        <w:t>III</w:t>
      </w:r>
      <w:r w:rsidRPr="00E16CEB">
        <w:rPr>
          <w:rFonts w:eastAsiaTheme="minorHAnsi"/>
          <w:b/>
          <w:sz w:val="26"/>
          <w:szCs w:val="26"/>
          <w:lang w:val="ru-RU" w:eastAsia="en-US"/>
        </w:rPr>
        <w:t xml:space="preserve">. Прогноз конечных </w:t>
      </w:r>
      <w:r w:rsidR="0089748E" w:rsidRPr="00E16CEB">
        <w:rPr>
          <w:rFonts w:eastAsiaTheme="minorHAnsi"/>
          <w:b/>
          <w:sz w:val="26"/>
          <w:szCs w:val="26"/>
          <w:lang w:val="ru-RU" w:eastAsia="en-US"/>
        </w:rPr>
        <w:br/>
      </w:r>
      <w:r w:rsidRPr="00E16CEB">
        <w:rPr>
          <w:rFonts w:eastAsiaTheme="minorHAnsi"/>
          <w:b/>
          <w:sz w:val="26"/>
          <w:szCs w:val="26"/>
          <w:lang w:val="ru-RU" w:eastAsia="en-US"/>
        </w:rPr>
        <w:t>результатов муниципальной программы</w:t>
      </w:r>
    </w:p>
    <w:p w:rsidR="00844FCF" w:rsidRPr="00E16CEB" w:rsidRDefault="00844FCF" w:rsidP="00E16CEB">
      <w:pPr>
        <w:tabs>
          <w:tab w:val="left" w:pos="4095"/>
        </w:tabs>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Ожидаемыми конечными результатами муниципальной программы является:</w:t>
      </w:r>
    </w:p>
    <w:p w:rsidR="00844FCF" w:rsidRPr="00E16CEB" w:rsidRDefault="00844FCF" w:rsidP="00E16CEB">
      <w:pPr>
        <w:pStyle w:val="a8"/>
        <w:numPr>
          <w:ilvl w:val="0"/>
          <w:numId w:val="22"/>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Стабильное и устойчивое функционирование бюджетной системы Прионежского муниципального района в долгосрочной перспективе;</w:t>
      </w:r>
    </w:p>
    <w:p w:rsidR="00844FCF" w:rsidRPr="00E16CEB" w:rsidRDefault="001C3711" w:rsidP="00E16CEB">
      <w:pPr>
        <w:pStyle w:val="a8"/>
        <w:numPr>
          <w:ilvl w:val="0"/>
          <w:numId w:val="22"/>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 xml:space="preserve">Формирование </w:t>
      </w:r>
      <w:r w:rsidR="00844FCF" w:rsidRPr="00E16CEB">
        <w:rPr>
          <w:rFonts w:eastAsiaTheme="minorHAnsi"/>
          <w:sz w:val="26"/>
          <w:szCs w:val="26"/>
          <w:lang w:val="ru-RU" w:eastAsia="en-US"/>
        </w:rPr>
        <w:t xml:space="preserve">не менее 95 процентов бюджетных ассигнований бюджета Прионежского муниципального района </w:t>
      </w:r>
      <w:r w:rsidRPr="00E16CEB">
        <w:rPr>
          <w:rFonts w:eastAsiaTheme="minorHAnsi"/>
          <w:sz w:val="26"/>
          <w:szCs w:val="26"/>
          <w:lang w:val="ru-RU" w:eastAsia="en-US"/>
        </w:rPr>
        <w:t>в рамках</w:t>
      </w:r>
      <w:r w:rsidR="00844FCF" w:rsidRPr="00E16CEB">
        <w:rPr>
          <w:rFonts w:eastAsiaTheme="minorHAnsi"/>
          <w:sz w:val="26"/>
          <w:szCs w:val="26"/>
          <w:lang w:val="ru-RU" w:eastAsia="en-US"/>
        </w:rPr>
        <w:t xml:space="preserve"> программно-целевого планирования, контроля и последующей оценки эффективности их использования;</w:t>
      </w:r>
    </w:p>
    <w:p w:rsidR="00844FCF" w:rsidRPr="00E16CEB" w:rsidRDefault="00844FCF" w:rsidP="00E16CEB">
      <w:pPr>
        <w:pStyle w:val="a8"/>
        <w:numPr>
          <w:ilvl w:val="0"/>
          <w:numId w:val="22"/>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Стабильная и предсказуемая политика в сфере доходов, обеспечивающая поступление доходов в бюджет Прионежского муниципального района при оптимальной нагрузке на экономику и эффективном администрировании, прирост налоговых и неналоговых доходов бюджета 5 процентов ежегодно;</w:t>
      </w:r>
    </w:p>
    <w:p w:rsidR="00844FCF" w:rsidRPr="00E16CEB" w:rsidRDefault="00844FCF" w:rsidP="00E16CEB">
      <w:pPr>
        <w:pStyle w:val="a8"/>
        <w:numPr>
          <w:ilvl w:val="0"/>
          <w:numId w:val="22"/>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lastRenderedPageBreak/>
        <w:t>Установление показателей результатов и эффективности предоставления и расходования для 100 процентов бюджетных ассигнований в форме целевых межбюджетных трансфертов, а также обеспечение роста показателей эффективности предоставления и расходования межбюджетных трансфертов из бюджета Прионежского муниципального района;</w:t>
      </w:r>
    </w:p>
    <w:p w:rsidR="00844FCF" w:rsidRPr="00E16CEB" w:rsidRDefault="00844FCF" w:rsidP="00E16CEB">
      <w:pPr>
        <w:pStyle w:val="a8"/>
        <w:numPr>
          <w:ilvl w:val="0"/>
          <w:numId w:val="22"/>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Обеспечение прозрачности муниципальных финансов;</w:t>
      </w:r>
      <w:r w:rsidRPr="00E16CEB">
        <w:rPr>
          <w:rFonts w:eastAsiaTheme="minorHAnsi"/>
          <w:sz w:val="26"/>
          <w:szCs w:val="26"/>
          <w:lang w:val="ru-RU" w:eastAsia="en-US"/>
        </w:rPr>
        <w:tab/>
      </w:r>
      <w:r w:rsidRPr="00E16CEB">
        <w:rPr>
          <w:rFonts w:eastAsiaTheme="minorHAnsi"/>
          <w:sz w:val="26"/>
          <w:szCs w:val="26"/>
          <w:lang w:val="ru-RU" w:eastAsia="en-US"/>
        </w:rPr>
        <w:tab/>
      </w:r>
    </w:p>
    <w:p w:rsidR="00844FCF" w:rsidRPr="00E16CEB" w:rsidRDefault="00844FCF" w:rsidP="00E16CEB">
      <w:pPr>
        <w:pStyle w:val="a8"/>
        <w:numPr>
          <w:ilvl w:val="0"/>
          <w:numId w:val="22"/>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Эффективное функционирование системы предупреждения нарушений бюджетного законодательства и законодательства в сфере закупок товаров, работ, услуг для обеспечения муниципальных нужд и сокращения неэффективных расходов.</w:t>
      </w:r>
    </w:p>
    <w:p w:rsidR="001E6055" w:rsidRPr="00E16CEB" w:rsidRDefault="001E6055" w:rsidP="00E16CEB">
      <w:pPr>
        <w:tabs>
          <w:tab w:val="left" w:pos="4095"/>
        </w:tabs>
        <w:suppressAutoHyphens w:val="0"/>
        <w:overflowPunct/>
        <w:autoSpaceDE/>
        <w:jc w:val="center"/>
        <w:textAlignment w:val="auto"/>
        <w:rPr>
          <w:rFonts w:eastAsiaTheme="minorHAnsi"/>
          <w:b/>
          <w:sz w:val="26"/>
          <w:szCs w:val="26"/>
          <w:lang w:val="ru-RU" w:eastAsia="en-US"/>
        </w:rPr>
      </w:pPr>
      <w:r w:rsidRPr="00E16CEB">
        <w:rPr>
          <w:rFonts w:eastAsiaTheme="minorHAnsi"/>
          <w:b/>
          <w:sz w:val="26"/>
          <w:szCs w:val="26"/>
          <w:lang w:eastAsia="en-US"/>
        </w:rPr>
        <w:t>IV</w:t>
      </w:r>
      <w:r w:rsidRPr="00E16CEB">
        <w:rPr>
          <w:rFonts w:eastAsiaTheme="minorHAnsi"/>
          <w:b/>
          <w:sz w:val="26"/>
          <w:szCs w:val="26"/>
          <w:lang w:val="ru-RU" w:eastAsia="en-US"/>
        </w:rPr>
        <w:t xml:space="preserve">. Сроки и контрольные этапы </w:t>
      </w:r>
      <w:r w:rsidR="0089748E" w:rsidRPr="00E16CEB">
        <w:rPr>
          <w:rFonts w:eastAsiaTheme="minorHAnsi"/>
          <w:b/>
          <w:sz w:val="26"/>
          <w:szCs w:val="26"/>
          <w:lang w:val="ru-RU" w:eastAsia="en-US"/>
        </w:rPr>
        <w:br/>
      </w:r>
      <w:r w:rsidRPr="00E16CEB">
        <w:rPr>
          <w:rFonts w:eastAsiaTheme="minorHAnsi"/>
          <w:b/>
          <w:sz w:val="26"/>
          <w:szCs w:val="26"/>
          <w:lang w:val="ru-RU" w:eastAsia="en-US"/>
        </w:rPr>
        <w:t xml:space="preserve">реализации муниципальной программы </w:t>
      </w:r>
    </w:p>
    <w:p w:rsidR="00A856E0" w:rsidRPr="00E16CEB" w:rsidRDefault="001C3711" w:rsidP="00A856E0">
      <w:pPr>
        <w:tabs>
          <w:tab w:val="left" w:pos="4095"/>
        </w:tabs>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Срок</w:t>
      </w:r>
      <w:r w:rsidR="00A856E0">
        <w:rPr>
          <w:rFonts w:eastAsiaTheme="minorHAnsi"/>
          <w:sz w:val="26"/>
          <w:szCs w:val="26"/>
          <w:lang w:val="ru-RU" w:eastAsia="en-US"/>
        </w:rPr>
        <w:t>и и контрольные этапы</w:t>
      </w:r>
      <w:r w:rsidRPr="00E16CEB">
        <w:rPr>
          <w:rFonts w:eastAsiaTheme="minorHAnsi"/>
          <w:sz w:val="26"/>
          <w:szCs w:val="26"/>
          <w:lang w:val="ru-RU" w:eastAsia="en-US"/>
        </w:rPr>
        <w:t xml:space="preserve"> реализации муниципальной программы</w:t>
      </w:r>
      <w:r w:rsidR="00A856E0">
        <w:rPr>
          <w:rFonts w:eastAsiaTheme="minorHAnsi"/>
          <w:sz w:val="26"/>
          <w:szCs w:val="26"/>
          <w:lang w:val="ru-RU" w:eastAsia="en-US"/>
        </w:rPr>
        <w:t xml:space="preserve"> не выделяются.</w:t>
      </w:r>
    </w:p>
    <w:p w:rsidR="001E6055" w:rsidRPr="00E16CEB" w:rsidRDefault="001E6055" w:rsidP="00E16CEB">
      <w:pPr>
        <w:tabs>
          <w:tab w:val="left" w:pos="4095"/>
        </w:tabs>
        <w:suppressAutoHyphens w:val="0"/>
        <w:overflowPunct/>
        <w:autoSpaceDE/>
        <w:jc w:val="center"/>
        <w:textAlignment w:val="auto"/>
        <w:rPr>
          <w:rFonts w:eastAsiaTheme="minorHAnsi"/>
          <w:b/>
          <w:sz w:val="26"/>
          <w:szCs w:val="26"/>
          <w:lang w:val="ru-RU" w:eastAsia="en-US"/>
        </w:rPr>
      </w:pPr>
      <w:r w:rsidRPr="00E16CEB">
        <w:rPr>
          <w:rFonts w:eastAsiaTheme="minorHAnsi"/>
          <w:b/>
          <w:sz w:val="26"/>
          <w:szCs w:val="26"/>
          <w:lang w:eastAsia="en-US"/>
        </w:rPr>
        <w:t>V</w:t>
      </w:r>
      <w:r w:rsidRPr="00E16CEB">
        <w:rPr>
          <w:rFonts w:eastAsiaTheme="minorHAnsi"/>
          <w:b/>
          <w:sz w:val="26"/>
          <w:szCs w:val="26"/>
          <w:lang w:val="ru-RU" w:eastAsia="en-US"/>
        </w:rPr>
        <w:t>. Перечень и кратное описание подпрограмм</w:t>
      </w:r>
    </w:p>
    <w:p w:rsidR="007A789A" w:rsidRPr="00E16CEB" w:rsidRDefault="007A789A" w:rsidP="00E16CEB">
      <w:pPr>
        <w:tabs>
          <w:tab w:val="left" w:pos="4095"/>
        </w:tabs>
        <w:suppressAutoHyphens w:val="0"/>
        <w:overflowPunct/>
        <w:autoSpaceDE/>
        <w:ind w:firstLine="709"/>
        <w:jc w:val="both"/>
        <w:textAlignment w:val="auto"/>
        <w:rPr>
          <w:rFonts w:eastAsiaTheme="minorHAnsi"/>
          <w:b/>
          <w:sz w:val="26"/>
          <w:szCs w:val="26"/>
          <w:lang w:val="ru-RU" w:eastAsia="en-US"/>
        </w:rPr>
      </w:pPr>
      <w:r w:rsidRPr="00E16CEB">
        <w:rPr>
          <w:rFonts w:eastAsiaTheme="minorHAnsi"/>
          <w:b/>
          <w:sz w:val="26"/>
          <w:szCs w:val="26"/>
          <w:lang w:val="ru-RU" w:eastAsia="en-US"/>
        </w:rPr>
        <w:t>Подпрограмма 1 «Управление муниципальным долгом Прионежского муниципального района»</w:t>
      </w:r>
    </w:p>
    <w:p w:rsidR="007A789A" w:rsidRPr="00E16CEB" w:rsidRDefault="007A789A" w:rsidP="00E16CEB">
      <w:pPr>
        <w:tabs>
          <w:tab w:val="left" w:pos="4095"/>
        </w:tabs>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Цель подпрограммы – эффективное управление муниципальным долгом Прионежского муниципального района.</w:t>
      </w:r>
    </w:p>
    <w:p w:rsidR="007A789A" w:rsidRPr="00E16CEB" w:rsidRDefault="007A789A" w:rsidP="00E16CEB">
      <w:pPr>
        <w:tabs>
          <w:tab w:val="left" w:pos="4095"/>
        </w:tabs>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Задачи подпрограммы:</w:t>
      </w:r>
    </w:p>
    <w:p w:rsidR="007A789A" w:rsidRPr="00E16CEB" w:rsidRDefault="007A789A" w:rsidP="00E16CEB">
      <w:pPr>
        <w:pStyle w:val="a8"/>
        <w:numPr>
          <w:ilvl w:val="0"/>
          <w:numId w:val="7"/>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Формирование оптимального объема муниципального долга;</w:t>
      </w:r>
    </w:p>
    <w:p w:rsidR="007A789A" w:rsidRPr="00E16CEB" w:rsidRDefault="007A789A" w:rsidP="00E16CEB">
      <w:pPr>
        <w:pStyle w:val="a8"/>
        <w:numPr>
          <w:ilvl w:val="0"/>
          <w:numId w:val="7"/>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Совершенствование механизмов управления муниципальным долгом Прионежского муниципального района.</w:t>
      </w:r>
    </w:p>
    <w:p w:rsidR="00784634" w:rsidRPr="00E16CEB" w:rsidRDefault="00784634" w:rsidP="00E16CEB">
      <w:pPr>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Ожидаемые конечные результаты:</w:t>
      </w:r>
    </w:p>
    <w:p w:rsidR="00784634" w:rsidRPr="00E16CEB" w:rsidRDefault="00784634" w:rsidP="00E16CEB">
      <w:pPr>
        <w:pStyle w:val="a8"/>
        <w:numPr>
          <w:ilvl w:val="0"/>
          <w:numId w:val="21"/>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Предупреждение рисков возникновения кризисных ситуаций при исполнении бюджета, поддержание объема и структуры муниципального долга на экономически обоснованном и безопасном уровне, обеспечивающем возможность гарантированного выполнения обязательств по погашению и обслуживанию муниципального долга.</w:t>
      </w:r>
    </w:p>
    <w:p w:rsidR="007A789A" w:rsidRPr="00E16CEB" w:rsidRDefault="007A789A" w:rsidP="00E16CEB">
      <w:pPr>
        <w:tabs>
          <w:tab w:val="left" w:pos="4095"/>
        </w:tabs>
        <w:suppressAutoHyphens w:val="0"/>
        <w:overflowPunct/>
        <w:autoSpaceDE/>
        <w:ind w:firstLine="709"/>
        <w:jc w:val="both"/>
        <w:textAlignment w:val="auto"/>
        <w:rPr>
          <w:rFonts w:eastAsiaTheme="minorHAnsi"/>
          <w:b/>
          <w:sz w:val="26"/>
          <w:szCs w:val="26"/>
          <w:lang w:val="ru-RU" w:eastAsia="en-US"/>
        </w:rPr>
      </w:pPr>
      <w:r w:rsidRPr="00E16CEB">
        <w:rPr>
          <w:rFonts w:eastAsiaTheme="minorHAnsi"/>
          <w:b/>
          <w:sz w:val="26"/>
          <w:szCs w:val="26"/>
          <w:lang w:val="ru-RU" w:eastAsia="en-US"/>
        </w:rPr>
        <w:t>Подпрограмма 2 «Содействие сбалансированному и устойчивому исполнению местных бюджетов, повышение качества управления муниципальными финансами»</w:t>
      </w:r>
    </w:p>
    <w:p w:rsidR="007A789A" w:rsidRPr="00E16CEB" w:rsidRDefault="007A789A" w:rsidP="00E16CEB">
      <w:pPr>
        <w:tabs>
          <w:tab w:val="left" w:pos="4095"/>
        </w:tabs>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Цель подпрограммы – содействие эффективному управлению муниципальными финансами, повышению устойчивости местных бюджетов.</w:t>
      </w:r>
    </w:p>
    <w:p w:rsidR="007A789A" w:rsidRPr="00E16CEB" w:rsidRDefault="007A789A" w:rsidP="00E16CEB">
      <w:pPr>
        <w:tabs>
          <w:tab w:val="left" w:pos="4095"/>
        </w:tabs>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Задачи подпрограммы:</w:t>
      </w:r>
    </w:p>
    <w:p w:rsidR="007A789A" w:rsidRPr="00E16CEB" w:rsidRDefault="007A789A" w:rsidP="00E16CEB">
      <w:pPr>
        <w:pStyle w:val="a8"/>
        <w:numPr>
          <w:ilvl w:val="0"/>
          <w:numId w:val="8"/>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Развитие системы межбюджетных отношений в Прионежском муниципальном районе;</w:t>
      </w:r>
      <w:r w:rsidRPr="00E16CEB">
        <w:rPr>
          <w:rFonts w:eastAsiaTheme="minorHAnsi"/>
          <w:sz w:val="26"/>
          <w:szCs w:val="26"/>
          <w:lang w:val="ru-RU" w:eastAsia="en-US"/>
        </w:rPr>
        <w:tab/>
      </w:r>
      <w:r w:rsidRPr="00E16CEB">
        <w:rPr>
          <w:rFonts w:eastAsiaTheme="minorHAnsi"/>
          <w:sz w:val="26"/>
          <w:szCs w:val="26"/>
          <w:lang w:val="ru-RU" w:eastAsia="en-US"/>
        </w:rPr>
        <w:tab/>
      </w:r>
      <w:r w:rsidRPr="00E16CEB">
        <w:rPr>
          <w:rFonts w:eastAsiaTheme="minorHAnsi"/>
          <w:sz w:val="26"/>
          <w:szCs w:val="26"/>
          <w:lang w:val="ru-RU" w:eastAsia="en-US"/>
        </w:rPr>
        <w:tab/>
      </w:r>
    </w:p>
    <w:p w:rsidR="007A789A" w:rsidRPr="00E16CEB" w:rsidRDefault="007A789A" w:rsidP="00E16CEB">
      <w:pPr>
        <w:pStyle w:val="a8"/>
        <w:numPr>
          <w:ilvl w:val="0"/>
          <w:numId w:val="8"/>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Содействие повышению качества управления муниципальными финансами.</w:t>
      </w:r>
    </w:p>
    <w:p w:rsidR="00101C16" w:rsidRPr="00E16CEB" w:rsidRDefault="00101C16" w:rsidP="00E16CEB">
      <w:pPr>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Ожидаемые конечные результаты:</w:t>
      </w:r>
    </w:p>
    <w:p w:rsidR="00101C16" w:rsidRPr="00E16CEB" w:rsidRDefault="00101C16" w:rsidP="00E16CEB">
      <w:pPr>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1. Отсутствие просроченной кредиторской задолженности по заработной плате, начислениям, коммунальным услугам консолидированного бюджета Прионежского муниципального района;</w:t>
      </w:r>
      <w:r w:rsidRPr="00E16CEB">
        <w:rPr>
          <w:rFonts w:eastAsiaTheme="minorHAnsi"/>
          <w:sz w:val="26"/>
          <w:szCs w:val="26"/>
          <w:lang w:val="ru-RU" w:eastAsia="en-US"/>
        </w:rPr>
        <w:tab/>
      </w:r>
    </w:p>
    <w:p w:rsidR="00101C16" w:rsidRPr="00E16CEB" w:rsidRDefault="00101C16" w:rsidP="00E16CEB">
      <w:pPr>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2. Создание устойчивых предпосылок и стимулов к повышению эффективности расходов местных бюджетов и совершенствование структуры, порядка и механизмов предоставления межбюджетных трансфертов;</w:t>
      </w:r>
    </w:p>
    <w:p w:rsidR="00101C16" w:rsidRPr="00E16CEB" w:rsidRDefault="00101C16" w:rsidP="00E16CEB">
      <w:pPr>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3. Снижение дифференциации уровня бюджетной обеспеченности наиболее и наименее обеспеченных муниципальных образований Прионежского муниципального района после выравнивания к 2030 году до 1,16 раза.</w:t>
      </w:r>
    </w:p>
    <w:p w:rsidR="007A789A" w:rsidRPr="00E16CEB" w:rsidRDefault="007A789A" w:rsidP="00E16CEB">
      <w:pPr>
        <w:suppressAutoHyphens w:val="0"/>
        <w:overflowPunct/>
        <w:autoSpaceDE/>
        <w:ind w:firstLine="709"/>
        <w:jc w:val="both"/>
        <w:textAlignment w:val="auto"/>
        <w:rPr>
          <w:rFonts w:eastAsiaTheme="minorHAnsi"/>
          <w:b/>
          <w:sz w:val="26"/>
          <w:szCs w:val="26"/>
          <w:lang w:val="ru-RU" w:eastAsia="en-US"/>
        </w:rPr>
      </w:pPr>
      <w:r w:rsidRPr="00E16CEB">
        <w:rPr>
          <w:rFonts w:eastAsiaTheme="minorHAnsi"/>
          <w:b/>
          <w:sz w:val="26"/>
          <w:szCs w:val="26"/>
          <w:lang w:val="ru-RU" w:eastAsia="en-US"/>
        </w:rPr>
        <w:t>Подпрограмма 3 «Организация формирования и исполнения бюджета Прионежского муниципального района и составление бюджетной отчетности»</w:t>
      </w:r>
    </w:p>
    <w:p w:rsidR="007A789A" w:rsidRPr="00E16CEB" w:rsidRDefault="007A789A" w:rsidP="00E16CEB">
      <w:pPr>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Цель подпрограммы – обеспечение формирования и исполнения бюджета Прионежского муниципального района и составление бюджетной отчетности.</w:t>
      </w:r>
    </w:p>
    <w:p w:rsidR="007A789A" w:rsidRPr="00E16CEB" w:rsidRDefault="007A789A" w:rsidP="00E16CEB">
      <w:pPr>
        <w:tabs>
          <w:tab w:val="left" w:pos="4095"/>
        </w:tabs>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Задачи подпрограммы:</w:t>
      </w:r>
    </w:p>
    <w:p w:rsidR="007A789A" w:rsidRPr="00E16CEB" w:rsidRDefault="007A789A" w:rsidP="00E16CEB">
      <w:pPr>
        <w:pStyle w:val="a8"/>
        <w:numPr>
          <w:ilvl w:val="0"/>
          <w:numId w:val="10"/>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Составление и качественное ведение сводной бюджетной росписи бюджета Прионежского муниципального района;</w:t>
      </w:r>
      <w:r w:rsidRPr="00E16CEB">
        <w:rPr>
          <w:rFonts w:eastAsiaTheme="minorHAnsi"/>
          <w:sz w:val="26"/>
          <w:szCs w:val="26"/>
          <w:lang w:val="ru-RU" w:eastAsia="en-US"/>
        </w:rPr>
        <w:tab/>
      </w:r>
      <w:r w:rsidRPr="00E16CEB">
        <w:rPr>
          <w:rFonts w:eastAsiaTheme="minorHAnsi"/>
          <w:sz w:val="26"/>
          <w:szCs w:val="26"/>
          <w:lang w:val="ru-RU" w:eastAsia="en-US"/>
        </w:rPr>
        <w:tab/>
      </w:r>
    </w:p>
    <w:p w:rsidR="007A789A" w:rsidRPr="00E16CEB" w:rsidRDefault="007A789A" w:rsidP="00E16CEB">
      <w:pPr>
        <w:pStyle w:val="a8"/>
        <w:numPr>
          <w:ilvl w:val="0"/>
          <w:numId w:val="10"/>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Своевременное и качественное формирование отчетности об исполнении бюджета Прионежского муниципального района и консолидированного бюджета Прионежского муниципального района;</w:t>
      </w:r>
    </w:p>
    <w:p w:rsidR="007A789A" w:rsidRPr="00E16CEB" w:rsidRDefault="007A789A" w:rsidP="00E16CEB">
      <w:pPr>
        <w:pStyle w:val="a8"/>
        <w:numPr>
          <w:ilvl w:val="0"/>
          <w:numId w:val="10"/>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Реализация Программы оздоровления муниципальных финансов Прионежского муниципального района;</w:t>
      </w:r>
      <w:r w:rsidRPr="00E16CEB">
        <w:rPr>
          <w:rFonts w:eastAsiaTheme="minorHAnsi"/>
          <w:sz w:val="26"/>
          <w:szCs w:val="26"/>
          <w:lang w:val="ru-RU" w:eastAsia="en-US"/>
        </w:rPr>
        <w:tab/>
      </w:r>
    </w:p>
    <w:p w:rsidR="007A789A" w:rsidRPr="00E16CEB" w:rsidRDefault="007A789A" w:rsidP="00E16CEB">
      <w:pPr>
        <w:pStyle w:val="a8"/>
        <w:numPr>
          <w:ilvl w:val="0"/>
          <w:numId w:val="10"/>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Формирование и ведение общедоступных информационных ресурсов в сфере исполнения бюджета Прионежского муниципального района.</w:t>
      </w:r>
    </w:p>
    <w:p w:rsidR="00101C16" w:rsidRPr="00E16CEB" w:rsidRDefault="00101C16" w:rsidP="00E16CEB">
      <w:pPr>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Ожидаемые конечные результаты:</w:t>
      </w:r>
    </w:p>
    <w:p w:rsidR="00101C16" w:rsidRPr="00E16CEB" w:rsidRDefault="00101C16" w:rsidP="00E16CEB">
      <w:pPr>
        <w:pStyle w:val="a8"/>
        <w:numPr>
          <w:ilvl w:val="0"/>
          <w:numId w:val="19"/>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Эффективность и прозрачность системы формирования и исполнения бюджета Прионежского муниципального района;</w:t>
      </w:r>
    </w:p>
    <w:p w:rsidR="00101C16" w:rsidRPr="00E16CEB" w:rsidRDefault="00101C16" w:rsidP="00E16CEB">
      <w:pPr>
        <w:pStyle w:val="a8"/>
        <w:numPr>
          <w:ilvl w:val="0"/>
          <w:numId w:val="19"/>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Бюджетный эффект от реализации Программы оздоровления муниципальных финансов Прионежского муниципального района, не менее 95% ежегодно.</w:t>
      </w:r>
    </w:p>
    <w:p w:rsidR="007A789A" w:rsidRPr="00E16CEB" w:rsidRDefault="007A789A" w:rsidP="00E16CEB">
      <w:pPr>
        <w:suppressAutoHyphens w:val="0"/>
        <w:overflowPunct/>
        <w:autoSpaceDE/>
        <w:ind w:firstLine="709"/>
        <w:jc w:val="both"/>
        <w:textAlignment w:val="auto"/>
        <w:rPr>
          <w:rFonts w:eastAsiaTheme="minorHAnsi"/>
          <w:b/>
          <w:sz w:val="26"/>
          <w:szCs w:val="26"/>
          <w:lang w:val="ru-RU" w:eastAsia="en-US"/>
        </w:rPr>
      </w:pPr>
      <w:r w:rsidRPr="00E16CEB">
        <w:rPr>
          <w:rFonts w:eastAsiaTheme="minorHAnsi"/>
          <w:b/>
          <w:sz w:val="26"/>
          <w:szCs w:val="26"/>
          <w:lang w:val="ru-RU" w:eastAsia="en-US"/>
        </w:rPr>
        <w:t>Подпрограмма 4 «Повышение эффективности реализации политики в сфере доходов»</w:t>
      </w:r>
    </w:p>
    <w:p w:rsidR="007A789A" w:rsidRPr="00E16CEB" w:rsidRDefault="007A789A" w:rsidP="00E16CEB">
      <w:pPr>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Цель подпрограммы –</w:t>
      </w:r>
      <w:r w:rsidRPr="00E16CEB">
        <w:rPr>
          <w:sz w:val="26"/>
          <w:szCs w:val="26"/>
          <w:lang w:val="ru-RU"/>
        </w:rPr>
        <w:t xml:space="preserve"> </w:t>
      </w:r>
      <w:r w:rsidRPr="00E16CEB">
        <w:rPr>
          <w:rFonts w:eastAsiaTheme="minorHAnsi"/>
          <w:sz w:val="26"/>
          <w:szCs w:val="26"/>
          <w:lang w:val="ru-RU" w:eastAsia="en-US"/>
        </w:rPr>
        <w:t>проведение эффективной политики в области доходов бюджета Прионежского муниципального района.</w:t>
      </w:r>
    </w:p>
    <w:p w:rsidR="007A789A" w:rsidRPr="00E16CEB" w:rsidRDefault="007A789A" w:rsidP="00E16CEB">
      <w:pPr>
        <w:tabs>
          <w:tab w:val="left" w:pos="4095"/>
        </w:tabs>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Задачи подпрограммы:</w:t>
      </w:r>
    </w:p>
    <w:p w:rsidR="007A789A" w:rsidRPr="00E16CEB" w:rsidRDefault="007A789A" w:rsidP="00E16CEB">
      <w:pPr>
        <w:pStyle w:val="a8"/>
        <w:numPr>
          <w:ilvl w:val="0"/>
          <w:numId w:val="12"/>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Повышение собираемости доходов в консолидированный бюджет Прионе</w:t>
      </w:r>
      <w:r w:rsidR="00CF3294" w:rsidRPr="00E16CEB">
        <w:rPr>
          <w:rFonts w:eastAsiaTheme="minorHAnsi"/>
          <w:sz w:val="26"/>
          <w:szCs w:val="26"/>
          <w:lang w:val="ru-RU" w:eastAsia="en-US"/>
        </w:rPr>
        <w:t>жского муниципального района;</w:t>
      </w:r>
    </w:p>
    <w:p w:rsidR="007A789A" w:rsidRPr="00E16CEB" w:rsidRDefault="007A789A" w:rsidP="00E16CEB">
      <w:pPr>
        <w:pStyle w:val="a8"/>
        <w:numPr>
          <w:ilvl w:val="0"/>
          <w:numId w:val="12"/>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Проведение системного анализа в области доходов бюджета Прионежского муниципального рай</w:t>
      </w:r>
      <w:r w:rsidR="00CF3294" w:rsidRPr="00E16CEB">
        <w:rPr>
          <w:rFonts w:eastAsiaTheme="minorHAnsi"/>
          <w:sz w:val="26"/>
          <w:szCs w:val="26"/>
          <w:lang w:val="ru-RU" w:eastAsia="en-US"/>
        </w:rPr>
        <w:t>она.</w:t>
      </w:r>
    </w:p>
    <w:p w:rsidR="00101C16" w:rsidRPr="00E16CEB" w:rsidRDefault="00101C16" w:rsidP="00E16CEB">
      <w:pPr>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Ожидаемые конечные результаты:</w:t>
      </w:r>
    </w:p>
    <w:p w:rsidR="00101C16" w:rsidRPr="00E16CEB" w:rsidRDefault="00101C16" w:rsidP="00E16CEB">
      <w:pPr>
        <w:pStyle w:val="a8"/>
        <w:numPr>
          <w:ilvl w:val="0"/>
          <w:numId w:val="18"/>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увеличение поступления налоговых и неналоговых доходов консолидированного бюджета Прионежского муниципального района не менее, чем на 5 процентов ежегодно.</w:t>
      </w:r>
    </w:p>
    <w:p w:rsidR="00CF3294" w:rsidRPr="00E16CEB" w:rsidRDefault="00CF3294" w:rsidP="00E16CEB">
      <w:pPr>
        <w:suppressAutoHyphens w:val="0"/>
        <w:overflowPunct/>
        <w:autoSpaceDE/>
        <w:ind w:firstLine="709"/>
        <w:jc w:val="both"/>
        <w:textAlignment w:val="auto"/>
        <w:rPr>
          <w:rFonts w:eastAsiaTheme="minorHAnsi"/>
          <w:b/>
          <w:sz w:val="26"/>
          <w:szCs w:val="26"/>
          <w:lang w:val="ru-RU" w:eastAsia="en-US"/>
        </w:rPr>
      </w:pPr>
      <w:r w:rsidRPr="00E16CEB">
        <w:rPr>
          <w:rFonts w:eastAsiaTheme="minorHAnsi"/>
          <w:b/>
          <w:sz w:val="26"/>
          <w:szCs w:val="26"/>
          <w:lang w:val="ru-RU" w:eastAsia="en-US"/>
        </w:rPr>
        <w:t>Подпрограмма 5 «Совершенствование контроля в бюджетно-финансовой сфере»</w:t>
      </w:r>
    </w:p>
    <w:p w:rsidR="00CF3294" w:rsidRPr="00E16CEB" w:rsidRDefault="00CF3294" w:rsidP="00E16CEB">
      <w:pPr>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Цель подпрограммы – обеспечение своевременного и эффективного внутреннего финансового контроля и контроля в сфере закупок товаров, работ, услуг для обеспечения муниципальных нужд Прионежского муниципального района.</w:t>
      </w:r>
    </w:p>
    <w:p w:rsidR="00CF3294" w:rsidRPr="00E16CEB" w:rsidRDefault="00CF3294" w:rsidP="00E16CEB">
      <w:pPr>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Задачи подпрограммы:</w:t>
      </w:r>
    </w:p>
    <w:p w:rsidR="00CF3294" w:rsidRPr="00E16CEB" w:rsidRDefault="00CF3294" w:rsidP="00E16CEB">
      <w:pPr>
        <w:pStyle w:val="a8"/>
        <w:numPr>
          <w:ilvl w:val="0"/>
          <w:numId w:val="14"/>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Совершенствование процедур внутреннего муниципального финансового контроля и контроля в сфере закупок товаров, работ, услуг для обеспечения муниципальных нужд Прионежского муниципального района;</w:t>
      </w:r>
    </w:p>
    <w:p w:rsidR="00101C16" w:rsidRPr="00E16CEB" w:rsidRDefault="00CF3294" w:rsidP="00E16CEB">
      <w:pPr>
        <w:pStyle w:val="a8"/>
        <w:numPr>
          <w:ilvl w:val="0"/>
          <w:numId w:val="14"/>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Обеспечение контроля за соблюдением бюджетного законодательства Российской Федерации,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за полнотой и достоверностью отчетности о реализации муниципальных программ Прионежского муниципального района, в том числе отчетности об исполнении муниципальными учреждениями Прионежского муниципального района муниципальных заданий, за использованием средств бюджета Прионежского муниципального района.</w:t>
      </w:r>
      <w:r w:rsidRPr="00E16CEB">
        <w:rPr>
          <w:rFonts w:eastAsiaTheme="minorHAnsi"/>
          <w:sz w:val="26"/>
          <w:szCs w:val="26"/>
          <w:lang w:val="ru-RU" w:eastAsia="en-US"/>
        </w:rPr>
        <w:tab/>
      </w:r>
    </w:p>
    <w:p w:rsidR="00CF3294" w:rsidRPr="00E16CEB" w:rsidRDefault="00101C16" w:rsidP="00E16CEB">
      <w:pPr>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Ожидаемые конечные результаты:</w:t>
      </w:r>
    </w:p>
    <w:p w:rsidR="00101C16" w:rsidRPr="00E16CEB" w:rsidRDefault="00101C16" w:rsidP="00E16CEB">
      <w:pPr>
        <w:pStyle w:val="a8"/>
        <w:numPr>
          <w:ilvl w:val="0"/>
          <w:numId w:val="16"/>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Результативность контрольных мероприятий при осуществлении внутреннего муниципального финансового контроля в 2030 году составит 85%;</w:t>
      </w:r>
    </w:p>
    <w:p w:rsidR="00101C16" w:rsidRPr="00E16CEB" w:rsidRDefault="00101C16" w:rsidP="00E16CEB">
      <w:pPr>
        <w:pStyle w:val="a8"/>
        <w:numPr>
          <w:ilvl w:val="0"/>
          <w:numId w:val="16"/>
        </w:numPr>
        <w:suppressAutoHyphens w:val="0"/>
        <w:overflowPunct/>
        <w:autoSpaceDE/>
        <w:ind w:left="0" w:firstLine="709"/>
        <w:jc w:val="both"/>
        <w:textAlignment w:val="auto"/>
        <w:rPr>
          <w:rFonts w:eastAsiaTheme="minorHAnsi"/>
          <w:sz w:val="26"/>
          <w:szCs w:val="26"/>
          <w:lang w:val="ru-RU" w:eastAsia="en-US"/>
        </w:rPr>
      </w:pPr>
      <w:r w:rsidRPr="00E16CEB">
        <w:rPr>
          <w:rFonts w:eastAsiaTheme="minorHAnsi"/>
          <w:sz w:val="26"/>
          <w:szCs w:val="26"/>
          <w:lang w:val="ru-RU" w:eastAsia="en-US"/>
        </w:rPr>
        <w:t>Результативность проверок при осуществлении контроля в сфере закупок товаров, работ, услуг для обеспечения муниципальных нужд Прионежского муниципального района в 2030 году составит 99%.</w:t>
      </w:r>
    </w:p>
    <w:p w:rsidR="001E6055" w:rsidRPr="00E16CEB" w:rsidRDefault="001E6055" w:rsidP="00E16CEB">
      <w:pPr>
        <w:tabs>
          <w:tab w:val="left" w:pos="4095"/>
        </w:tabs>
        <w:suppressAutoHyphens w:val="0"/>
        <w:overflowPunct/>
        <w:autoSpaceDE/>
        <w:jc w:val="center"/>
        <w:textAlignment w:val="auto"/>
        <w:rPr>
          <w:rFonts w:eastAsiaTheme="minorHAnsi"/>
          <w:b/>
          <w:sz w:val="26"/>
          <w:szCs w:val="26"/>
          <w:lang w:val="ru-RU" w:eastAsia="en-US"/>
        </w:rPr>
      </w:pPr>
      <w:r w:rsidRPr="00E16CEB">
        <w:rPr>
          <w:rFonts w:eastAsiaTheme="minorHAnsi"/>
          <w:b/>
          <w:sz w:val="26"/>
          <w:szCs w:val="26"/>
          <w:lang w:eastAsia="en-US"/>
        </w:rPr>
        <w:t>VI</w:t>
      </w:r>
      <w:r w:rsidRPr="00E16CEB">
        <w:rPr>
          <w:rFonts w:eastAsiaTheme="minorHAnsi"/>
          <w:b/>
          <w:sz w:val="26"/>
          <w:szCs w:val="26"/>
          <w:lang w:val="ru-RU" w:eastAsia="en-US"/>
        </w:rPr>
        <w:t xml:space="preserve">. Основные меры правового регулирования </w:t>
      </w:r>
      <w:r w:rsidR="0089748E" w:rsidRPr="00E16CEB">
        <w:rPr>
          <w:rFonts w:eastAsiaTheme="minorHAnsi"/>
          <w:b/>
          <w:sz w:val="26"/>
          <w:szCs w:val="26"/>
          <w:lang w:val="ru-RU" w:eastAsia="en-US"/>
        </w:rPr>
        <w:br/>
      </w:r>
      <w:r w:rsidRPr="00E16CEB">
        <w:rPr>
          <w:rFonts w:eastAsiaTheme="minorHAnsi"/>
          <w:b/>
          <w:sz w:val="26"/>
          <w:szCs w:val="26"/>
          <w:lang w:val="ru-RU" w:eastAsia="en-US"/>
        </w:rPr>
        <w:t xml:space="preserve">в сфере реализации муниципальной программы </w:t>
      </w:r>
    </w:p>
    <w:p w:rsidR="001C3711" w:rsidRPr="00E16CEB" w:rsidRDefault="001C3711" w:rsidP="00E16CEB">
      <w:pPr>
        <w:tabs>
          <w:tab w:val="left" w:pos="4095"/>
        </w:tabs>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 xml:space="preserve">Сведения об основных мерах правового регулирования в сфере реализации муниципальной программы </w:t>
      </w:r>
      <w:r w:rsidR="0089748E" w:rsidRPr="00E16CEB">
        <w:rPr>
          <w:rFonts w:eastAsiaTheme="minorHAnsi"/>
          <w:sz w:val="26"/>
          <w:szCs w:val="26"/>
          <w:lang w:val="ru-RU" w:eastAsia="en-US"/>
        </w:rPr>
        <w:t>сформированы в приложении № 3 к муниципальной программе.</w:t>
      </w:r>
    </w:p>
    <w:p w:rsidR="001E6055" w:rsidRPr="00E16CEB" w:rsidRDefault="001E6055" w:rsidP="00E16CEB">
      <w:pPr>
        <w:tabs>
          <w:tab w:val="left" w:pos="4095"/>
        </w:tabs>
        <w:suppressAutoHyphens w:val="0"/>
        <w:overflowPunct/>
        <w:autoSpaceDE/>
        <w:jc w:val="center"/>
        <w:textAlignment w:val="auto"/>
        <w:rPr>
          <w:rFonts w:eastAsiaTheme="minorHAnsi"/>
          <w:b/>
          <w:sz w:val="26"/>
          <w:szCs w:val="26"/>
          <w:lang w:val="ru-RU" w:eastAsia="en-US"/>
        </w:rPr>
      </w:pPr>
      <w:r w:rsidRPr="00E16CEB">
        <w:rPr>
          <w:rFonts w:eastAsiaTheme="minorHAnsi"/>
          <w:b/>
          <w:sz w:val="26"/>
          <w:szCs w:val="26"/>
          <w:lang w:eastAsia="en-US"/>
        </w:rPr>
        <w:t>VII</w:t>
      </w:r>
      <w:r w:rsidRPr="00E16CEB">
        <w:rPr>
          <w:rFonts w:eastAsiaTheme="minorHAnsi"/>
          <w:b/>
          <w:sz w:val="26"/>
          <w:szCs w:val="26"/>
          <w:lang w:val="ru-RU" w:eastAsia="en-US"/>
        </w:rPr>
        <w:t xml:space="preserve">. Перечень и значения целевых индикаторов, показателей </w:t>
      </w:r>
      <w:r w:rsidR="0089748E" w:rsidRPr="00E16CEB">
        <w:rPr>
          <w:rFonts w:eastAsiaTheme="minorHAnsi"/>
          <w:b/>
          <w:sz w:val="26"/>
          <w:szCs w:val="26"/>
          <w:lang w:val="ru-RU" w:eastAsia="en-US"/>
        </w:rPr>
        <w:br/>
      </w:r>
      <w:r w:rsidRPr="00E16CEB">
        <w:rPr>
          <w:rFonts w:eastAsiaTheme="minorHAnsi"/>
          <w:b/>
          <w:sz w:val="26"/>
          <w:szCs w:val="26"/>
          <w:lang w:val="ru-RU" w:eastAsia="en-US"/>
        </w:rPr>
        <w:t xml:space="preserve">результатов и эффективности муниципальной программы </w:t>
      </w:r>
    </w:p>
    <w:p w:rsidR="005032F6" w:rsidRPr="00E16CEB" w:rsidRDefault="001C3711" w:rsidP="00E16CEB">
      <w:pPr>
        <w:tabs>
          <w:tab w:val="left" w:pos="4095"/>
        </w:tabs>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Перечень и значения целевых индикаторов, показателей результатов и эффективности муниципальной программы определены в приложениях № 1 и № 2 к муниципальной программе.</w:t>
      </w:r>
    </w:p>
    <w:p w:rsidR="001E6055" w:rsidRPr="00E16CEB" w:rsidRDefault="001E6055" w:rsidP="00E16CEB">
      <w:pPr>
        <w:tabs>
          <w:tab w:val="left" w:pos="4095"/>
        </w:tabs>
        <w:suppressAutoHyphens w:val="0"/>
        <w:overflowPunct/>
        <w:autoSpaceDE/>
        <w:jc w:val="center"/>
        <w:textAlignment w:val="auto"/>
        <w:rPr>
          <w:rFonts w:eastAsiaTheme="minorHAnsi"/>
          <w:b/>
          <w:sz w:val="26"/>
          <w:szCs w:val="26"/>
          <w:lang w:val="ru-RU" w:eastAsia="en-US"/>
        </w:rPr>
      </w:pPr>
      <w:r w:rsidRPr="00E16CEB">
        <w:rPr>
          <w:rFonts w:eastAsiaTheme="minorHAnsi"/>
          <w:b/>
          <w:sz w:val="26"/>
          <w:szCs w:val="26"/>
          <w:lang w:eastAsia="en-US"/>
        </w:rPr>
        <w:t>VIII</w:t>
      </w:r>
      <w:r w:rsidRPr="00E16CEB">
        <w:rPr>
          <w:rFonts w:eastAsiaTheme="minorHAnsi"/>
          <w:b/>
          <w:sz w:val="26"/>
          <w:szCs w:val="26"/>
          <w:lang w:val="ru-RU" w:eastAsia="en-US"/>
        </w:rPr>
        <w:t xml:space="preserve">. Финансовое обеспечение муниципальной программы </w:t>
      </w:r>
    </w:p>
    <w:p w:rsidR="00140DC5" w:rsidRPr="00E16CEB" w:rsidRDefault="00140DC5" w:rsidP="00E16CEB">
      <w:pPr>
        <w:tabs>
          <w:tab w:val="left" w:pos="4095"/>
        </w:tabs>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 xml:space="preserve">Финансовое обеспечение реализации муниципальной программы за счет средств бюджета Прионежского муниципального района представлено </w:t>
      </w:r>
      <w:r w:rsidR="005032F6" w:rsidRPr="00E16CEB">
        <w:rPr>
          <w:rFonts w:eastAsiaTheme="minorHAnsi"/>
          <w:sz w:val="26"/>
          <w:szCs w:val="26"/>
          <w:lang w:val="ru-RU" w:eastAsia="en-US"/>
        </w:rPr>
        <w:t>в приложении № 4 к муниципальной программе.</w:t>
      </w:r>
    </w:p>
    <w:p w:rsidR="00140DC5" w:rsidRPr="00E16CEB" w:rsidRDefault="00140DC5" w:rsidP="00E16CEB">
      <w:pPr>
        <w:tabs>
          <w:tab w:val="left" w:pos="4095"/>
        </w:tabs>
        <w:suppressAutoHyphens w:val="0"/>
        <w:overflowPunct/>
        <w:autoSpaceDE/>
        <w:ind w:firstLine="709"/>
        <w:jc w:val="both"/>
        <w:textAlignment w:val="auto"/>
        <w:rPr>
          <w:rFonts w:eastAsiaTheme="minorHAnsi"/>
          <w:sz w:val="26"/>
          <w:szCs w:val="26"/>
          <w:lang w:val="ru-RU" w:eastAsia="en-US"/>
        </w:rPr>
      </w:pPr>
      <w:r w:rsidRPr="00E16CEB">
        <w:rPr>
          <w:rFonts w:eastAsiaTheme="minorHAnsi"/>
          <w:sz w:val="26"/>
          <w:szCs w:val="26"/>
          <w:lang w:val="ru-RU" w:eastAsia="en-US"/>
        </w:rPr>
        <w:t xml:space="preserve">Финансовое обеспечение и прогнозная (справочная) оценка расходов бюджета Прионежского муниципального района с учетом средств федерального бюджета, бюджета Республики Карелия, расходов за счет средств </w:t>
      </w:r>
      <w:r w:rsidR="005032F6" w:rsidRPr="00E16CEB">
        <w:rPr>
          <w:rFonts w:eastAsiaTheme="minorHAnsi"/>
          <w:sz w:val="26"/>
          <w:szCs w:val="26"/>
          <w:lang w:val="ru-RU" w:eastAsia="en-US"/>
        </w:rPr>
        <w:t>иных организаций</w:t>
      </w:r>
      <w:r w:rsidRPr="00E16CEB">
        <w:rPr>
          <w:rFonts w:eastAsiaTheme="minorHAnsi"/>
          <w:sz w:val="26"/>
          <w:szCs w:val="26"/>
          <w:lang w:val="ru-RU" w:eastAsia="en-US"/>
        </w:rPr>
        <w:t xml:space="preserve"> на реализацию целей</w:t>
      </w:r>
      <w:r w:rsidR="005032F6" w:rsidRPr="00E16CEB">
        <w:rPr>
          <w:rFonts w:eastAsiaTheme="minorHAnsi"/>
          <w:sz w:val="26"/>
          <w:szCs w:val="26"/>
          <w:lang w:val="ru-RU" w:eastAsia="en-US"/>
        </w:rPr>
        <w:t xml:space="preserve"> муниципальной программы Прионежского муниципального района представлены в приложении № 5 к муниципальной программе.</w:t>
      </w:r>
    </w:p>
    <w:p w:rsidR="005032F6" w:rsidRPr="00E16CEB" w:rsidRDefault="005032F6" w:rsidP="00E16CEB">
      <w:pPr>
        <w:tabs>
          <w:tab w:val="left" w:pos="4095"/>
        </w:tabs>
        <w:suppressAutoHyphens w:val="0"/>
        <w:overflowPunct/>
        <w:autoSpaceDE/>
        <w:jc w:val="center"/>
        <w:textAlignment w:val="auto"/>
        <w:rPr>
          <w:rFonts w:eastAsiaTheme="minorHAnsi"/>
          <w:b/>
          <w:sz w:val="26"/>
          <w:szCs w:val="26"/>
          <w:lang w:val="ru-RU" w:eastAsia="en-US"/>
        </w:rPr>
      </w:pPr>
      <w:r w:rsidRPr="00E16CEB">
        <w:rPr>
          <w:rFonts w:eastAsiaTheme="minorHAnsi"/>
          <w:b/>
          <w:sz w:val="26"/>
          <w:szCs w:val="26"/>
          <w:lang w:eastAsia="en-US"/>
        </w:rPr>
        <w:t>IX</w:t>
      </w:r>
      <w:r w:rsidRPr="00E16CEB">
        <w:rPr>
          <w:rFonts w:eastAsiaTheme="minorHAnsi"/>
          <w:b/>
          <w:sz w:val="26"/>
          <w:szCs w:val="26"/>
          <w:lang w:val="ru-RU" w:eastAsia="en-US"/>
        </w:rPr>
        <w:t xml:space="preserve">. Методика оценки эффективности </w:t>
      </w:r>
      <w:r w:rsidR="0089748E" w:rsidRPr="00E16CEB">
        <w:rPr>
          <w:rFonts w:eastAsiaTheme="minorHAnsi"/>
          <w:b/>
          <w:sz w:val="26"/>
          <w:szCs w:val="26"/>
          <w:lang w:val="ru-RU" w:eastAsia="en-US"/>
        </w:rPr>
        <w:br/>
      </w:r>
      <w:r w:rsidRPr="00E16CEB">
        <w:rPr>
          <w:rFonts w:eastAsiaTheme="minorHAnsi"/>
          <w:b/>
          <w:sz w:val="26"/>
          <w:szCs w:val="26"/>
          <w:lang w:val="ru-RU" w:eastAsia="en-US"/>
        </w:rPr>
        <w:t>реализации муниципальной программы</w:t>
      </w:r>
    </w:p>
    <w:p w:rsidR="00D76F9D" w:rsidRPr="00E16CEB" w:rsidRDefault="005032F6" w:rsidP="00E16CEB">
      <w:pPr>
        <w:suppressAutoHyphens w:val="0"/>
        <w:overflowPunct/>
        <w:autoSpaceDE/>
        <w:ind w:firstLine="709"/>
        <w:jc w:val="both"/>
        <w:textAlignment w:val="auto"/>
        <w:rPr>
          <w:sz w:val="26"/>
          <w:szCs w:val="26"/>
          <w:lang w:val="ru-RU" w:eastAsia="ru-RU"/>
        </w:rPr>
      </w:pPr>
      <w:r w:rsidRPr="00E16CEB">
        <w:rPr>
          <w:rFonts w:eastAsiaTheme="minorHAnsi"/>
          <w:sz w:val="26"/>
          <w:szCs w:val="26"/>
          <w:lang w:val="ru-RU" w:eastAsia="en-US"/>
        </w:rPr>
        <w:t>Оценка эффективности муниципальной программы осуществляется исходя из оценки ее фактической эффективности по итогам реализации муниципальной программы</w:t>
      </w:r>
      <w:r w:rsidR="007A789A" w:rsidRPr="00E16CEB">
        <w:rPr>
          <w:rFonts w:eastAsiaTheme="minorHAnsi"/>
          <w:sz w:val="26"/>
          <w:szCs w:val="26"/>
          <w:lang w:val="ru-RU" w:eastAsia="en-US"/>
        </w:rPr>
        <w:t>. При этом оценка эффективности</w:t>
      </w:r>
      <w:r w:rsidRPr="00E16CEB">
        <w:rPr>
          <w:rFonts w:eastAsiaTheme="minorHAnsi"/>
          <w:sz w:val="26"/>
          <w:szCs w:val="26"/>
          <w:lang w:val="ru-RU" w:eastAsia="en-US"/>
        </w:rPr>
        <w:t xml:space="preserve"> </w:t>
      </w:r>
      <w:r w:rsidR="007A789A" w:rsidRPr="00E16CEB">
        <w:rPr>
          <w:rFonts w:eastAsiaTheme="minorHAnsi"/>
          <w:sz w:val="26"/>
          <w:szCs w:val="26"/>
          <w:lang w:val="ru-RU" w:eastAsia="en-US"/>
        </w:rPr>
        <w:t xml:space="preserve">муниципальной программы </w:t>
      </w:r>
      <w:r w:rsidRPr="00E16CEB">
        <w:rPr>
          <w:rFonts w:eastAsiaTheme="minorHAnsi"/>
          <w:sz w:val="26"/>
          <w:szCs w:val="26"/>
          <w:lang w:val="ru-RU" w:eastAsia="en-US"/>
        </w:rPr>
        <w:t>основана на оценке результативности муниципальной программы с учетом объема ресурсов, направленного на ее реализацию</w:t>
      </w:r>
      <w:r w:rsidR="007A789A" w:rsidRPr="00E16CEB">
        <w:rPr>
          <w:rFonts w:eastAsiaTheme="minorHAnsi"/>
          <w:sz w:val="26"/>
          <w:szCs w:val="26"/>
          <w:lang w:val="ru-RU" w:eastAsia="en-US"/>
        </w:rPr>
        <w:t>. Оценка эффективности</w:t>
      </w:r>
      <w:r w:rsidRPr="00E16CEB">
        <w:rPr>
          <w:rFonts w:eastAsiaTheme="minorHAnsi"/>
          <w:sz w:val="26"/>
          <w:szCs w:val="26"/>
          <w:lang w:val="ru-RU" w:eastAsia="en-US"/>
        </w:rPr>
        <w:t xml:space="preserve"> пров</w:t>
      </w:r>
      <w:r w:rsidR="007A789A" w:rsidRPr="00E16CEB">
        <w:rPr>
          <w:rFonts w:eastAsiaTheme="minorHAnsi"/>
          <w:sz w:val="26"/>
          <w:szCs w:val="26"/>
          <w:lang w:val="ru-RU" w:eastAsia="en-US"/>
        </w:rPr>
        <w:t>одится</w:t>
      </w:r>
      <w:r w:rsidRPr="00E16CEB">
        <w:rPr>
          <w:rFonts w:eastAsiaTheme="minorHAnsi"/>
          <w:sz w:val="26"/>
          <w:szCs w:val="26"/>
          <w:lang w:val="ru-RU" w:eastAsia="en-US"/>
        </w:rPr>
        <w:t xml:space="preserve"> в соответствии с методикой эффективности расходов на реализацию муниципальных программ Прионежского муниципального района, исходя из оценки «</w:t>
      </w:r>
      <w:r w:rsidR="007A789A" w:rsidRPr="00E16CEB">
        <w:rPr>
          <w:rFonts w:eastAsiaTheme="minorHAnsi"/>
          <w:sz w:val="26"/>
          <w:szCs w:val="26"/>
          <w:lang w:val="ru-RU" w:eastAsia="en-US"/>
        </w:rPr>
        <w:t>выполнено», «не выполнено», «выполнено частично».</w:t>
      </w:r>
    </w:p>
    <w:sectPr w:rsidR="00D76F9D" w:rsidRPr="00E16CEB" w:rsidSect="008432F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055" w:rsidRDefault="001E6055" w:rsidP="008C53F6">
      <w:r>
        <w:separator/>
      </w:r>
    </w:p>
  </w:endnote>
  <w:endnote w:type="continuationSeparator" w:id="0">
    <w:p w:rsidR="001E6055" w:rsidRDefault="001E6055" w:rsidP="008C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055" w:rsidRDefault="001E6055" w:rsidP="008C53F6">
      <w:r>
        <w:separator/>
      </w:r>
    </w:p>
  </w:footnote>
  <w:footnote w:type="continuationSeparator" w:id="0">
    <w:p w:rsidR="001E6055" w:rsidRDefault="001E6055" w:rsidP="008C5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769"/>
    <w:multiLevelType w:val="hybridMultilevel"/>
    <w:tmpl w:val="F228A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493ABE"/>
    <w:multiLevelType w:val="hybridMultilevel"/>
    <w:tmpl w:val="C3203766"/>
    <w:lvl w:ilvl="0" w:tplc="E4CE6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6F56D8"/>
    <w:multiLevelType w:val="hybridMultilevel"/>
    <w:tmpl w:val="4B2C4A64"/>
    <w:lvl w:ilvl="0" w:tplc="18003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1F2400"/>
    <w:multiLevelType w:val="hybridMultilevel"/>
    <w:tmpl w:val="BB96DBFC"/>
    <w:lvl w:ilvl="0" w:tplc="9C54D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2300FD"/>
    <w:multiLevelType w:val="hybridMultilevel"/>
    <w:tmpl w:val="51DCE618"/>
    <w:lvl w:ilvl="0" w:tplc="B47A3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681AC1"/>
    <w:multiLevelType w:val="hybridMultilevel"/>
    <w:tmpl w:val="222651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D40363C"/>
    <w:multiLevelType w:val="hybridMultilevel"/>
    <w:tmpl w:val="AA200D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485494"/>
    <w:multiLevelType w:val="multilevel"/>
    <w:tmpl w:val="83A00B54"/>
    <w:lvl w:ilvl="0">
      <w:start w:val="1"/>
      <w:numFmt w:val="decimal"/>
      <w:lvlText w:val="%1."/>
      <w:lvlJc w:val="left"/>
      <w:pPr>
        <w:ind w:left="720" w:hanging="360"/>
      </w:pPr>
      <w:rPr>
        <w:rFonts w:hint="default"/>
      </w:rPr>
    </w:lvl>
    <w:lvl w:ilvl="1">
      <w:start w:val="1"/>
      <w:numFmt w:val="decimal"/>
      <w:isLgl/>
      <w:lvlText w:val="%1.%2"/>
      <w:lvlJc w:val="left"/>
      <w:pPr>
        <w:ind w:left="1296" w:hanging="57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CF12374"/>
    <w:multiLevelType w:val="hybridMultilevel"/>
    <w:tmpl w:val="359CEB72"/>
    <w:lvl w:ilvl="0" w:tplc="ADBA4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EB14B8"/>
    <w:multiLevelType w:val="hybridMultilevel"/>
    <w:tmpl w:val="8AF6A1CA"/>
    <w:lvl w:ilvl="0" w:tplc="F3046934">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404B61"/>
    <w:multiLevelType w:val="hybridMultilevel"/>
    <w:tmpl w:val="FF3C56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6C82766"/>
    <w:multiLevelType w:val="multilevel"/>
    <w:tmpl w:val="83A00B54"/>
    <w:lvl w:ilvl="0">
      <w:start w:val="1"/>
      <w:numFmt w:val="decimal"/>
      <w:lvlText w:val="%1."/>
      <w:lvlJc w:val="left"/>
      <w:pPr>
        <w:ind w:left="720" w:hanging="360"/>
      </w:pPr>
      <w:rPr>
        <w:rFonts w:hint="default"/>
      </w:rPr>
    </w:lvl>
    <w:lvl w:ilvl="1">
      <w:start w:val="1"/>
      <w:numFmt w:val="decimal"/>
      <w:isLgl/>
      <w:lvlText w:val="%1.%2"/>
      <w:lvlJc w:val="left"/>
      <w:pPr>
        <w:ind w:left="1296" w:hanging="57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4FF074FD"/>
    <w:multiLevelType w:val="hybridMultilevel"/>
    <w:tmpl w:val="CEC616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A01468"/>
    <w:multiLevelType w:val="hybridMultilevel"/>
    <w:tmpl w:val="428A2606"/>
    <w:lvl w:ilvl="0" w:tplc="2BD04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33B57E7"/>
    <w:multiLevelType w:val="hybridMultilevel"/>
    <w:tmpl w:val="E2DE1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017731"/>
    <w:multiLevelType w:val="hybridMultilevel"/>
    <w:tmpl w:val="C9CA05A0"/>
    <w:lvl w:ilvl="0" w:tplc="5B08D71C">
      <w:start w:val="1"/>
      <w:numFmt w:val="upperRoman"/>
      <w:lvlText w:val="%1."/>
      <w:lvlJc w:val="left"/>
      <w:pPr>
        <w:ind w:left="4819" w:hanging="720"/>
      </w:pPr>
      <w:rPr>
        <w:rFonts w:hint="default"/>
      </w:rPr>
    </w:lvl>
    <w:lvl w:ilvl="1" w:tplc="04190019" w:tentative="1">
      <w:start w:val="1"/>
      <w:numFmt w:val="lowerLetter"/>
      <w:lvlText w:val="%2."/>
      <w:lvlJc w:val="left"/>
      <w:pPr>
        <w:ind w:left="5179" w:hanging="360"/>
      </w:pPr>
    </w:lvl>
    <w:lvl w:ilvl="2" w:tplc="0419001B" w:tentative="1">
      <w:start w:val="1"/>
      <w:numFmt w:val="lowerRoman"/>
      <w:lvlText w:val="%3."/>
      <w:lvlJc w:val="right"/>
      <w:pPr>
        <w:ind w:left="5899" w:hanging="180"/>
      </w:pPr>
    </w:lvl>
    <w:lvl w:ilvl="3" w:tplc="0419000F" w:tentative="1">
      <w:start w:val="1"/>
      <w:numFmt w:val="decimal"/>
      <w:lvlText w:val="%4."/>
      <w:lvlJc w:val="left"/>
      <w:pPr>
        <w:ind w:left="6619" w:hanging="360"/>
      </w:pPr>
    </w:lvl>
    <w:lvl w:ilvl="4" w:tplc="04190019" w:tentative="1">
      <w:start w:val="1"/>
      <w:numFmt w:val="lowerLetter"/>
      <w:lvlText w:val="%5."/>
      <w:lvlJc w:val="left"/>
      <w:pPr>
        <w:ind w:left="7339" w:hanging="360"/>
      </w:pPr>
    </w:lvl>
    <w:lvl w:ilvl="5" w:tplc="0419001B" w:tentative="1">
      <w:start w:val="1"/>
      <w:numFmt w:val="lowerRoman"/>
      <w:lvlText w:val="%6."/>
      <w:lvlJc w:val="right"/>
      <w:pPr>
        <w:ind w:left="8059" w:hanging="180"/>
      </w:pPr>
    </w:lvl>
    <w:lvl w:ilvl="6" w:tplc="0419000F" w:tentative="1">
      <w:start w:val="1"/>
      <w:numFmt w:val="decimal"/>
      <w:lvlText w:val="%7."/>
      <w:lvlJc w:val="left"/>
      <w:pPr>
        <w:ind w:left="8779" w:hanging="360"/>
      </w:pPr>
    </w:lvl>
    <w:lvl w:ilvl="7" w:tplc="04190019" w:tentative="1">
      <w:start w:val="1"/>
      <w:numFmt w:val="lowerLetter"/>
      <w:lvlText w:val="%8."/>
      <w:lvlJc w:val="left"/>
      <w:pPr>
        <w:ind w:left="9499" w:hanging="360"/>
      </w:pPr>
    </w:lvl>
    <w:lvl w:ilvl="8" w:tplc="0419001B" w:tentative="1">
      <w:start w:val="1"/>
      <w:numFmt w:val="lowerRoman"/>
      <w:lvlText w:val="%9."/>
      <w:lvlJc w:val="right"/>
      <w:pPr>
        <w:ind w:left="10219" w:hanging="180"/>
      </w:pPr>
    </w:lvl>
  </w:abstractNum>
  <w:abstractNum w:abstractNumId="16" w15:restartNumberingAfterBreak="0">
    <w:nsid w:val="563444E5"/>
    <w:multiLevelType w:val="hybridMultilevel"/>
    <w:tmpl w:val="6DD86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D32A24"/>
    <w:multiLevelType w:val="multilevel"/>
    <w:tmpl w:val="DC4833F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8D363AD"/>
    <w:multiLevelType w:val="hybridMultilevel"/>
    <w:tmpl w:val="855A36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F71402F"/>
    <w:multiLevelType w:val="hybridMultilevel"/>
    <w:tmpl w:val="0BE466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5E54090"/>
    <w:multiLevelType w:val="hybridMultilevel"/>
    <w:tmpl w:val="54886D0C"/>
    <w:lvl w:ilvl="0" w:tplc="4AB67C6A">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F81010"/>
    <w:multiLevelType w:val="hybridMultilevel"/>
    <w:tmpl w:val="E220A34A"/>
    <w:lvl w:ilvl="0" w:tplc="ABB822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DFA6119"/>
    <w:multiLevelType w:val="hybridMultilevel"/>
    <w:tmpl w:val="31143E78"/>
    <w:lvl w:ilvl="0" w:tplc="5F7226B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C96B84"/>
    <w:multiLevelType w:val="hybridMultilevel"/>
    <w:tmpl w:val="339A03E4"/>
    <w:lvl w:ilvl="0" w:tplc="F5600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6CC3C76"/>
    <w:multiLevelType w:val="hybridMultilevel"/>
    <w:tmpl w:val="7DFEF0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4"/>
  </w:num>
  <w:num w:numId="3">
    <w:abstractNumId w:val="7"/>
  </w:num>
  <w:num w:numId="4">
    <w:abstractNumId w:val="16"/>
  </w:num>
  <w:num w:numId="5">
    <w:abstractNumId w:val="11"/>
  </w:num>
  <w:num w:numId="6">
    <w:abstractNumId w:val="15"/>
  </w:num>
  <w:num w:numId="7">
    <w:abstractNumId w:val="13"/>
  </w:num>
  <w:num w:numId="8">
    <w:abstractNumId w:val="18"/>
  </w:num>
  <w:num w:numId="9">
    <w:abstractNumId w:val="22"/>
  </w:num>
  <w:num w:numId="10">
    <w:abstractNumId w:val="24"/>
  </w:num>
  <w:num w:numId="11">
    <w:abstractNumId w:val="4"/>
  </w:num>
  <w:num w:numId="12">
    <w:abstractNumId w:val="0"/>
  </w:num>
  <w:num w:numId="13">
    <w:abstractNumId w:val="3"/>
  </w:num>
  <w:num w:numId="14">
    <w:abstractNumId w:val="10"/>
  </w:num>
  <w:num w:numId="15">
    <w:abstractNumId w:val="9"/>
  </w:num>
  <w:num w:numId="16">
    <w:abstractNumId w:val="5"/>
  </w:num>
  <w:num w:numId="17">
    <w:abstractNumId w:val="2"/>
  </w:num>
  <w:num w:numId="18">
    <w:abstractNumId w:val="8"/>
  </w:num>
  <w:num w:numId="19">
    <w:abstractNumId w:val="19"/>
  </w:num>
  <w:num w:numId="20">
    <w:abstractNumId w:val="20"/>
  </w:num>
  <w:num w:numId="21">
    <w:abstractNumId w:val="1"/>
  </w:num>
  <w:num w:numId="22">
    <w:abstractNumId w:val="6"/>
  </w:num>
  <w:num w:numId="23">
    <w:abstractNumId w:val="23"/>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3B"/>
    <w:rsid w:val="00005D71"/>
    <w:rsid w:val="0002315F"/>
    <w:rsid w:val="00027048"/>
    <w:rsid w:val="00027F0C"/>
    <w:rsid w:val="000540E2"/>
    <w:rsid w:val="000562BC"/>
    <w:rsid w:val="000566CD"/>
    <w:rsid w:val="00071522"/>
    <w:rsid w:val="00075A88"/>
    <w:rsid w:val="00077C97"/>
    <w:rsid w:val="000814EB"/>
    <w:rsid w:val="00091498"/>
    <w:rsid w:val="000C695D"/>
    <w:rsid w:val="000C788B"/>
    <w:rsid w:val="000E7582"/>
    <w:rsid w:val="000F5C85"/>
    <w:rsid w:val="000F7A95"/>
    <w:rsid w:val="00101C16"/>
    <w:rsid w:val="00133D61"/>
    <w:rsid w:val="00140DC5"/>
    <w:rsid w:val="00144693"/>
    <w:rsid w:val="00153E88"/>
    <w:rsid w:val="00163D00"/>
    <w:rsid w:val="00165851"/>
    <w:rsid w:val="0019245A"/>
    <w:rsid w:val="001951AD"/>
    <w:rsid w:val="001955DE"/>
    <w:rsid w:val="0019723A"/>
    <w:rsid w:val="001C3711"/>
    <w:rsid w:val="001D11A2"/>
    <w:rsid w:val="001D7E46"/>
    <w:rsid w:val="001E6055"/>
    <w:rsid w:val="001F4C7C"/>
    <w:rsid w:val="001F4FCD"/>
    <w:rsid w:val="0020436C"/>
    <w:rsid w:val="0021327F"/>
    <w:rsid w:val="002148AF"/>
    <w:rsid w:val="00236ABE"/>
    <w:rsid w:val="002547B6"/>
    <w:rsid w:val="00261447"/>
    <w:rsid w:val="00263E79"/>
    <w:rsid w:val="00274DCB"/>
    <w:rsid w:val="002B293C"/>
    <w:rsid w:val="002B5827"/>
    <w:rsid w:val="002C094B"/>
    <w:rsid w:val="002C1545"/>
    <w:rsid w:val="002C3D5D"/>
    <w:rsid w:val="002C504F"/>
    <w:rsid w:val="002C7908"/>
    <w:rsid w:val="002D50F5"/>
    <w:rsid w:val="002F7D2C"/>
    <w:rsid w:val="00311C3B"/>
    <w:rsid w:val="00315802"/>
    <w:rsid w:val="00345C6E"/>
    <w:rsid w:val="00364CEF"/>
    <w:rsid w:val="00365801"/>
    <w:rsid w:val="00367062"/>
    <w:rsid w:val="00373B45"/>
    <w:rsid w:val="003806C0"/>
    <w:rsid w:val="0038247F"/>
    <w:rsid w:val="00382838"/>
    <w:rsid w:val="00385C61"/>
    <w:rsid w:val="0039551B"/>
    <w:rsid w:val="00396E97"/>
    <w:rsid w:val="00396FF6"/>
    <w:rsid w:val="003A02AE"/>
    <w:rsid w:val="003A4D30"/>
    <w:rsid w:val="003B0388"/>
    <w:rsid w:val="003B7DAE"/>
    <w:rsid w:val="003D3B62"/>
    <w:rsid w:val="003D6822"/>
    <w:rsid w:val="003D6D48"/>
    <w:rsid w:val="003D7E0F"/>
    <w:rsid w:val="003E1AA3"/>
    <w:rsid w:val="003E6AB0"/>
    <w:rsid w:val="004064F1"/>
    <w:rsid w:val="00407C2A"/>
    <w:rsid w:val="00417468"/>
    <w:rsid w:val="00425632"/>
    <w:rsid w:val="00462825"/>
    <w:rsid w:val="00473231"/>
    <w:rsid w:val="00481DCC"/>
    <w:rsid w:val="00485670"/>
    <w:rsid w:val="004903F4"/>
    <w:rsid w:val="00490F54"/>
    <w:rsid w:val="0049726D"/>
    <w:rsid w:val="004A4D69"/>
    <w:rsid w:val="004D1A39"/>
    <w:rsid w:val="004D4747"/>
    <w:rsid w:val="004E47F8"/>
    <w:rsid w:val="004F6DA8"/>
    <w:rsid w:val="005032F6"/>
    <w:rsid w:val="00526D25"/>
    <w:rsid w:val="00530C1B"/>
    <w:rsid w:val="005331E5"/>
    <w:rsid w:val="0053372C"/>
    <w:rsid w:val="005341E9"/>
    <w:rsid w:val="00535490"/>
    <w:rsid w:val="005439F3"/>
    <w:rsid w:val="005518E1"/>
    <w:rsid w:val="00553901"/>
    <w:rsid w:val="00567BDD"/>
    <w:rsid w:val="00580B58"/>
    <w:rsid w:val="00591D3F"/>
    <w:rsid w:val="005A01EE"/>
    <w:rsid w:val="005A214D"/>
    <w:rsid w:val="005C67C1"/>
    <w:rsid w:val="005D1696"/>
    <w:rsid w:val="005E3135"/>
    <w:rsid w:val="005F10BB"/>
    <w:rsid w:val="00603632"/>
    <w:rsid w:val="0062033E"/>
    <w:rsid w:val="00622741"/>
    <w:rsid w:val="0062707D"/>
    <w:rsid w:val="006429BD"/>
    <w:rsid w:val="006775F7"/>
    <w:rsid w:val="00693BC6"/>
    <w:rsid w:val="006A4C47"/>
    <w:rsid w:val="006B6EAD"/>
    <w:rsid w:val="006C30F8"/>
    <w:rsid w:val="006F2238"/>
    <w:rsid w:val="006F4E99"/>
    <w:rsid w:val="007053C4"/>
    <w:rsid w:val="00723EB5"/>
    <w:rsid w:val="00724A96"/>
    <w:rsid w:val="00742D9D"/>
    <w:rsid w:val="00753C16"/>
    <w:rsid w:val="007618E9"/>
    <w:rsid w:val="00770A30"/>
    <w:rsid w:val="00780882"/>
    <w:rsid w:val="007809C6"/>
    <w:rsid w:val="00784634"/>
    <w:rsid w:val="00784F00"/>
    <w:rsid w:val="00794885"/>
    <w:rsid w:val="007A56D7"/>
    <w:rsid w:val="007A61DF"/>
    <w:rsid w:val="007A789A"/>
    <w:rsid w:val="007B7C7A"/>
    <w:rsid w:val="007C0337"/>
    <w:rsid w:val="007C0A75"/>
    <w:rsid w:val="007D56C0"/>
    <w:rsid w:val="007D5BD4"/>
    <w:rsid w:val="007E3A5D"/>
    <w:rsid w:val="007E5F2C"/>
    <w:rsid w:val="007F1D54"/>
    <w:rsid w:val="0080310E"/>
    <w:rsid w:val="008171B0"/>
    <w:rsid w:val="00827FDC"/>
    <w:rsid w:val="008326AA"/>
    <w:rsid w:val="0083315D"/>
    <w:rsid w:val="00835039"/>
    <w:rsid w:val="00837449"/>
    <w:rsid w:val="008432F7"/>
    <w:rsid w:val="00844FCF"/>
    <w:rsid w:val="00877814"/>
    <w:rsid w:val="0089748E"/>
    <w:rsid w:val="008C53F6"/>
    <w:rsid w:val="008E5D12"/>
    <w:rsid w:val="009012F7"/>
    <w:rsid w:val="009101D9"/>
    <w:rsid w:val="00910E91"/>
    <w:rsid w:val="00911065"/>
    <w:rsid w:val="009128E7"/>
    <w:rsid w:val="009225AB"/>
    <w:rsid w:val="00930422"/>
    <w:rsid w:val="00937E6F"/>
    <w:rsid w:val="0094034A"/>
    <w:rsid w:val="00954E9C"/>
    <w:rsid w:val="00981ECB"/>
    <w:rsid w:val="00997784"/>
    <w:rsid w:val="009B33EF"/>
    <w:rsid w:val="009C415D"/>
    <w:rsid w:val="009D1D67"/>
    <w:rsid w:val="009D3BBB"/>
    <w:rsid w:val="009F2C52"/>
    <w:rsid w:val="009F52CE"/>
    <w:rsid w:val="00A01165"/>
    <w:rsid w:val="00A219B8"/>
    <w:rsid w:val="00A23178"/>
    <w:rsid w:val="00A35D35"/>
    <w:rsid w:val="00A42240"/>
    <w:rsid w:val="00A5022C"/>
    <w:rsid w:val="00A55B12"/>
    <w:rsid w:val="00A55C0A"/>
    <w:rsid w:val="00A64BB5"/>
    <w:rsid w:val="00A66384"/>
    <w:rsid w:val="00A856E0"/>
    <w:rsid w:val="00AA55BE"/>
    <w:rsid w:val="00AC4E7B"/>
    <w:rsid w:val="00AC773B"/>
    <w:rsid w:val="00AC7ED3"/>
    <w:rsid w:val="00AE33FA"/>
    <w:rsid w:val="00AE3528"/>
    <w:rsid w:val="00AE5372"/>
    <w:rsid w:val="00AF0D41"/>
    <w:rsid w:val="00AF2DCB"/>
    <w:rsid w:val="00AF77CC"/>
    <w:rsid w:val="00B03729"/>
    <w:rsid w:val="00B13C44"/>
    <w:rsid w:val="00B2576A"/>
    <w:rsid w:val="00B4196A"/>
    <w:rsid w:val="00B606B7"/>
    <w:rsid w:val="00B60E69"/>
    <w:rsid w:val="00B61F92"/>
    <w:rsid w:val="00B67D4E"/>
    <w:rsid w:val="00BA1114"/>
    <w:rsid w:val="00BB0961"/>
    <w:rsid w:val="00BB2F45"/>
    <w:rsid w:val="00BC75F0"/>
    <w:rsid w:val="00BE7B98"/>
    <w:rsid w:val="00C06586"/>
    <w:rsid w:val="00C3029A"/>
    <w:rsid w:val="00C53E73"/>
    <w:rsid w:val="00C62BEA"/>
    <w:rsid w:val="00C64D7D"/>
    <w:rsid w:val="00C7189A"/>
    <w:rsid w:val="00C909E5"/>
    <w:rsid w:val="00C94D98"/>
    <w:rsid w:val="00C957CC"/>
    <w:rsid w:val="00C9795E"/>
    <w:rsid w:val="00CA277E"/>
    <w:rsid w:val="00CA2C0B"/>
    <w:rsid w:val="00CC248D"/>
    <w:rsid w:val="00CC66D1"/>
    <w:rsid w:val="00CD1A63"/>
    <w:rsid w:val="00CE1D13"/>
    <w:rsid w:val="00CF3294"/>
    <w:rsid w:val="00CF3AE3"/>
    <w:rsid w:val="00D11221"/>
    <w:rsid w:val="00D40FDB"/>
    <w:rsid w:val="00D558D0"/>
    <w:rsid w:val="00D55BC6"/>
    <w:rsid w:val="00D65DAC"/>
    <w:rsid w:val="00D76F9D"/>
    <w:rsid w:val="00D93C51"/>
    <w:rsid w:val="00D94CCC"/>
    <w:rsid w:val="00DA4566"/>
    <w:rsid w:val="00DA4E50"/>
    <w:rsid w:val="00DD0B1B"/>
    <w:rsid w:val="00DD57A9"/>
    <w:rsid w:val="00DE3D80"/>
    <w:rsid w:val="00DE40F3"/>
    <w:rsid w:val="00DF47DD"/>
    <w:rsid w:val="00E16CEB"/>
    <w:rsid w:val="00E25541"/>
    <w:rsid w:val="00E3244D"/>
    <w:rsid w:val="00E333BF"/>
    <w:rsid w:val="00E36248"/>
    <w:rsid w:val="00E37D0E"/>
    <w:rsid w:val="00EA036F"/>
    <w:rsid w:val="00EA2B1F"/>
    <w:rsid w:val="00EC5C7D"/>
    <w:rsid w:val="00ED06BB"/>
    <w:rsid w:val="00ED153B"/>
    <w:rsid w:val="00F25998"/>
    <w:rsid w:val="00F36E78"/>
    <w:rsid w:val="00F5738C"/>
    <w:rsid w:val="00F612E9"/>
    <w:rsid w:val="00F62FA6"/>
    <w:rsid w:val="00F837E7"/>
    <w:rsid w:val="00F85DFD"/>
    <w:rsid w:val="00F924E6"/>
    <w:rsid w:val="00FB1886"/>
    <w:rsid w:val="00FB7D90"/>
    <w:rsid w:val="00FC4D08"/>
    <w:rsid w:val="00FC54CA"/>
    <w:rsid w:val="00FC5C4F"/>
    <w:rsid w:val="00FE512E"/>
    <w:rsid w:val="00FF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50CAD-8041-4BDB-A8DA-E16285B5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A96"/>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E79"/>
    <w:rPr>
      <w:rFonts w:ascii="Segoe UI" w:hAnsi="Segoe UI" w:cs="Segoe UI"/>
      <w:sz w:val="18"/>
      <w:szCs w:val="18"/>
    </w:rPr>
  </w:style>
  <w:style w:type="character" w:customStyle="1" w:styleId="a4">
    <w:name w:val="Текст выноски Знак"/>
    <w:basedOn w:val="a0"/>
    <w:link w:val="a3"/>
    <w:uiPriority w:val="99"/>
    <w:semiHidden/>
    <w:rsid w:val="00263E79"/>
    <w:rPr>
      <w:rFonts w:ascii="Segoe UI" w:eastAsia="Times New Roman" w:hAnsi="Segoe UI" w:cs="Segoe UI"/>
      <w:sz w:val="18"/>
      <w:szCs w:val="18"/>
      <w:lang w:val="en-US" w:eastAsia="ar-SA"/>
    </w:rPr>
  </w:style>
  <w:style w:type="character" w:customStyle="1" w:styleId="a5">
    <w:name w:val="Заголовок отчета Знак"/>
    <w:basedOn w:val="a0"/>
    <w:link w:val="a6"/>
    <w:locked/>
    <w:rsid w:val="001F4C7C"/>
    <w:rPr>
      <w:b/>
      <w:sz w:val="28"/>
      <w:szCs w:val="28"/>
    </w:rPr>
  </w:style>
  <w:style w:type="paragraph" w:customStyle="1" w:styleId="a6">
    <w:name w:val="Заголовок отчета"/>
    <w:basedOn w:val="a"/>
    <w:link w:val="a5"/>
    <w:rsid w:val="001F4C7C"/>
    <w:pPr>
      <w:suppressAutoHyphens w:val="0"/>
      <w:overflowPunct/>
      <w:autoSpaceDE/>
      <w:spacing w:before="120" w:after="240"/>
      <w:jc w:val="center"/>
      <w:textAlignment w:val="auto"/>
    </w:pPr>
    <w:rPr>
      <w:rFonts w:asciiTheme="minorHAnsi" w:eastAsiaTheme="minorHAnsi" w:hAnsiTheme="minorHAnsi" w:cstheme="minorBidi"/>
      <w:b/>
      <w:sz w:val="28"/>
      <w:szCs w:val="28"/>
      <w:lang w:val="ru-RU" w:eastAsia="en-US"/>
    </w:rPr>
  </w:style>
  <w:style w:type="paragraph" w:customStyle="1" w:styleId="a7">
    <w:name w:val="Жирный (паспорт)"/>
    <w:basedOn w:val="a"/>
    <w:uiPriority w:val="99"/>
    <w:rsid w:val="001F4C7C"/>
    <w:pPr>
      <w:suppressAutoHyphens w:val="0"/>
      <w:overflowPunct/>
      <w:autoSpaceDE/>
      <w:spacing w:before="120"/>
      <w:jc w:val="both"/>
      <w:textAlignment w:val="auto"/>
    </w:pPr>
    <w:rPr>
      <w:b/>
      <w:sz w:val="28"/>
      <w:szCs w:val="28"/>
      <w:lang w:val="ru-RU" w:eastAsia="ru-RU"/>
    </w:rPr>
  </w:style>
  <w:style w:type="paragraph" w:styleId="a8">
    <w:name w:val="List Paragraph"/>
    <w:basedOn w:val="a"/>
    <w:uiPriority w:val="34"/>
    <w:qFormat/>
    <w:rsid w:val="00005D71"/>
    <w:pPr>
      <w:ind w:left="720"/>
      <w:contextualSpacing/>
    </w:pPr>
  </w:style>
  <w:style w:type="paragraph" w:styleId="a9">
    <w:name w:val="header"/>
    <w:basedOn w:val="a"/>
    <w:link w:val="aa"/>
    <w:uiPriority w:val="99"/>
    <w:unhideWhenUsed/>
    <w:rsid w:val="008C53F6"/>
    <w:pPr>
      <w:tabs>
        <w:tab w:val="center" w:pos="4677"/>
        <w:tab w:val="right" w:pos="9355"/>
      </w:tabs>
    </w:pPr>
  </w:style>
  <w:style w:type="character" w:customStyle="1" w:styleId="aa">
    <w:name w:val="Верхний колонтитул Знак"/>
    <w:basedOn w:val="a0"/>
    <w:link w:val="a9"/>
    <w:uiPriority w:val="99"/>
    <w:rsid w:val="008C53F6"/>
    <w:rPr>
      <w:rFonts w:ascii="Times New Roman" w:eastAsia="Times New Roman" w:hAnsi="Times New Roman" w:cs="Times New Roman"/>
      <w:sz w:val="20"/>
      <w:szCs w:val="20"/>
      <w:lang w:val="en-US" w:eastAsia="ar-SA"/>
    </w:rPr>
  </w:style>
  <w:style w:type="paragraph" w:styleId="ab">
    <w:name w:val="footer"/>
    <w:basedOn w:val="a"/>
    <w:link w:val="ac"/>
    <w:uiPriority w:val="99"/>
    <w:unhideWhenUsed/>
    <w:rsid w:val="008C53F6"/>
    <w:pPr>
      <w:tabs>
        <w:tab w:val="center" w:pos="4677"/>
        <w:tab w:val="right" w:pos="9355"/>
      </w:tabs>
    </w:pPr>
  </w:style>
  <w:style w:type="character" w:customStyle="1" w:styleId="ac">
    <w:name w:val="Нижний колонтитул Знак"/>
    <w:basedOn w:val="a0"/>
    <w:link w:val="ab"/>
    <w:uiPriority w:val="99"/>
    <w:rsid w:val="008C53F6"/>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78878">
      <w:bodyDiv w:val="1"/>
      <w:marLeft w:val="0"/>
      <w:marRight w:val="0"/>
      <w:marTop w:val="0"/>
      <w:marBottom w:val="0"/>
      <w:divBdr>
        <w:top w:val="none" w:sz="0" w:space="0" w:color="auto"/>
        <w:left w:val="none" w:sz="0" w:space="0" w:color="auto"/>
        <w:bottom w:val="none" w:sz="0" w:space="0" w:color="auto"/>
        <w:right w:val="none" w:sz="0" w:space="0" w:color="auto"/>
      </w:divBdr>
    </w:div>
    <w:div w:id="141243399">
      <w:bodyDiv w:val="1"/>
      <w:marLeft w:val="0"/>
      <w:marRight w:val="0"/>
      <w:marTop w:val="0"/>
      <w:marBottom w:val="0"/>
      <w:divBdr>
        <w:top w:val="none" w:sz="0" w:space="0" w:color="auto"/>
        <w:left w:val="none" w:sz="0" w:space="0" w:color="auto"/>
        <w:bottom w:val="none" w:sz="0" w:space="0" w:color="auto"/>
        <w:right w:val="none" w:sz="0" w:space="0" w:color="auto"/>
      </w:divBdr>
    </w:div>
    <w:div w:id="163008601">
      <w:bodyDiv w:val="1"/>
      <w:marLeft w:val="0"/>
      <w:marRight w:val="0"/>
      <w:marTop w:val="0"/>
      <w:marBottom w:val="0"/>
      <w:divBdr>
        <w:top w:val="none" w:sz="0" w:space="0" w:color="auto"/>
        <w:left w:val="none" w:sz="0" w:space="0" w:color="auto"/>
        <w:bottom w:val="none" w:sz="0" w:space="0" w:color="auto"/>
        <w:right w:val="none" w:sz="0" w:space="0" w:color="auto"/>
      </w:divBdr>
    </w:div>
    <w:div w:id="222495500">
      <w:bodyDiv w:val="1"/>
      <w:marLeft w:val="0"/>
      <w:marRight w:val="0"/>
      <w:marTop w:val="0"/>
      <w:marBottom w:val="0"/>
      <w:divBdr>
        <w:top w:val="none" w:sz="0" w:space="0" w:color="auto"/>
        <w:left w:val="none" w:sz="0" w:space="0" w:color="auto"/>
        <w:bottom w:val="none" w:sz="0" w:space="0" w:color="auto"/>
        <w:right w:val="none" w:sz="0" w:space="0" w:color="auto"/>
      </w:divBdr>
    </w:div>
    <w:div w:id="231505532">
      <w:bodyDiv w:val="1"/>
      <w:marLeft w:val="0"/>
      <w:marRight w:val="0"/>
      <w:marTop w:val="0"/>
      <w:marBottom w:val="0"/>
      <w:divBdr>
        <w:top w:val="none" w:sz="0" w:space="0" w:color="auto"/>
        <w:left w:val="none" w:sz="0" w:space="0" w:color="auto"/>
        <w:bottom w:val="none" w:sz="0" w:space="0" w:color="auto"/>
        <w:right w:val="none" w:sz="0" w:space="0" w:color="auto"/>
      </w:divBdr>
    </w:div>
    <w:div w:id="249310713">
      <w:bodyDiv w:val="1"/>
      <w:marLeft w:val="0"/>
      <w:marRight w:val="0"/>
      <w:marTop w:val="0"/>
      <w:marBottom w:val="0"/>
      <w:divBdr>
        <w:top w:val="none" w:sz="0" w:space="0" w:color="auto"/>
        <w:left w:val="none" w:sz="0" w:space="0" w:color="auto"/>
        <w:bottom w:val="none" w:sz="0" w:space="0" w:color="auto"/>
        <w:right w:val="none" w:sz="0" w:space="0" w:color="auto"/>
      </w:divBdr>
    </w:div>
    <w:div w:id="286472096">
      <w:bodyDiv w:val="1"/>
      <w:marLeft w:val="0"/>
      <w:marRight w:val="0"/>
      <w:marTop w:val="0"/>
      <w:marBottom w:val="0"/>
      <w:divBdr>
        <w:top w:val="none" w:sz="0" w:space="0" w:color="auto"/>
        <w:left w:val="none" w:sz="0" w:space="0" w:color="auto"/>
        <w:bottom w:val="none" w:sz="0" w:space="0" w:color="auto"/>
        <w:right w:val="none" w:sz="0" w:space="0" w:color="auto"/>
      </w:divBdr>
    </w:div>
    <w:div w:id="309791736">
      <w:bodyDiv w:val="1"/>
      <w:marLeft w:val="0"/>
      <w:marRight w:val="0"/>
      <w:marTop w:val="0"/>
      <w:marBottom w:val="0"/>
      <w:divBdr>
        <w:top w:val="none" w:sz="0" w:space="0" w:color="auto"/>
        <w:left w:val="none" w:sz="0" w:space="0" w:color="auto"/>
        <w:bottom w:val="none" w:sz="0" w:space="0" w:color="auto"/>
        <w:right w:val="none" w:sz="0" w:space="0" w:color="auto"/>
      </w:divBdr>
    </w:div>
    <w:div w:id="371662025">
      <w:bodyDiv w:val="1"/>
      <w:marLeft w:val="0"/>
      <w:marRight w:val="0"/>
      <w:marTop w:val="0"/>
      <w:marBottom w:val="0"/>
      <w:divBdr>
        <w:top w:val="none" w:sz="0" w:space="0" w:color="auto"/>
        <w:left w:val="none" w:sz="0" w:space="0" w:color="auto"/>
        <w:bottom w:val="none" w:sz="0" w:space="0" w:color="auto"/>
        <w:right w:val="none" w:sz="0" w:space="0" w:color="auto"/>
      </w:divBdr>
    </w:div>
    <w:div w:id="400493409">
      <w:bodyDiv w:val="1"/>
      <w:marLeft w:val="0"/>
      <w:marRight w:val="0"/>
      <w:marTop w:val="0"/>
      <w:marBottom w:val="0"/>
      <w:divBdr>
        <w:top w:val="none" w:sz="0" w:space="0" w:color="auto"/>
        <w:left w:val="none" w:sz="0" w:space="0" w:color="auto"/>
        <w:bottom w:val="none" w:sz="0" w:space="0" w:color="auto"/>
        <w:right w:val="none" w:sz="0" w:space="0" w:color="auto"/>
      </w:divBdr>
    </w:div>
    <w:div w:id="423110067">
      <w:bodyDiv w:val="1"/>
      <w:marLeft w:val="0"/>
      <w:marRight w:val="0"/>
      <w:marTop w:val="0"/>
      <w:marBottom w:val="0"/>
      <w:divBdr>
        <w:top w:val="none" w:sz="0" w:space="0" w:color="auto"/>
        <w:left w:val="none" w:sz="0" w:space="0" w:color="auto"/>
        <w:bottom w:val="none" w:sz="0" w:space="0" w:color="auto"/>
        <w:right w:val="none" w:sz="0" w:space="0" w:color="auto"/>
      </w:divBdr>
    </w:div>
    <w:div w:id="467893731">
      <w:bodyDiv w:val="1"/>
      <w:marLeft w:val="0"/>
      <w:marRight w:val="0"/>
      <w:marTop w:val="0"/>
      <w:marBottom w:val="0"/>
      <w:divBdr>
        <w:top w:val="none" w:sz="0" w:space="0" w:color="auto"/>
        <w:left w:val="none" w:sz="0" w:space="0" w:color="auto"/>
        <w:bottom w:val="none" w:sz="0" w:space="0" w:color="auto"/>
        <w:right w:val="none" w:sz="0" w:space="0" w:color="auto"/>
      </w:divBdr>
    </w:div>
    <w:div w:id="478806868">
      <w:bodyDiv w:val="1"/>
      <w:marLeft w:val="0"/>
      <w:marRight w:val="0"/>
      <w:marTop w:val="0"/>
      <w:marBottom w:val="0"/>
      <w:divBdr>
        <w:top w:val="none" w:sz="0" w:space="0" w:color="auto"/>
        <w:left w:val="none" w:sz="0" w:space="0" w:color="auto"/>
        <w:bottom w:val="none" w:sz="0" w:space="0" w:color="auto"/>
        <w:right w:val="none" w:sz="0" w:space="0" w:color="auto"/>
      </w:divBdr>
    </w:div>
    <w:div w:id="528228912">
      <w:bodyDiv w:val="1"/>
      <w:marLeft w:val="0"/>
      <w:marRight w:val="0"/>
      <w:marTop w:val="0"/>
      <w:marBottom w:val="0"/>
      <w:divBdr>
        <w:top w:val="none" w:sz="0" w:space="0" w:color="auto"/>
        <w:left w:val="none" w:sz="0" w:space="0" w:color="auto"/>
        <w:bottom w:val="none" w:sz="0" w:space="0" w:color="auto"/>
        <w:right w:val="none" w:sz="0" w:space="0" w:color="auto"/>
      </w:divBdr>
    </w:div>
    <w:div w:id="674696924">
      <w:bodyDiv w:val="1"/>
      <w:marLeft w:val="0"/>
      <w:marRight w:val="0"/>
      <w:marTop w:val="0"/>
      <w:marBottom w:val="0"/>
      <w:divBdr>
        <w:top w:val="none" w:sz="0" w:space="0" w:color="auto"/>
        <w:left w:val="none" w:sz="0" w:space="0" w:color="auto"/>
        <w:bottom w:val="none" w:sz="0" w:space="0" w:color="auto"/>
        <w:right w:val="none" w:sz="0" w:space="0" w:color="auto"/>
      </w:divBdr>
    </w:div>
    <w:div w:id="731466833">
      <w:bodyDiv w:val="1"/>
      <w:marLeft w:val="0"/>
      <w:marRight w:val="0"/>
      <w:marTop w:val="0"/>
      <w:marBottom w:val="0"/>
      <w:divBdr>
        <w:top w:val="none" w:sz="0" w:space="0" w:color="auto"/>
        <w:left w:val="none" w:sz="0" w:space="0" w:color="auto"/>
        <w:bottom w:val="none" w:sz="0" w:space="0" w:color="auto"/>
        <w:right w:val="none" w:sz="0" w:space="0" w:color="auto"/>
      </w:divBdr>
    </w:div>
    <w:div w:id="774399615">
      <w:bodyDiv w:val="1"/>
      <w:marLeft w:val="0"/>
      <w:marRight w:val="0"/>
      <w:marTop w:val="0"/>
      <w:marBottom w:val="0"/>
      <w:divBdr>
        <w:top w:val="none" w:sz="0" w:space="0" w:color="auto"/>
        <w:left w:val="none" w:sz="0" w:space="0" w:color="auto"/>
        <w:bottom w:val="none" w:sz="0" w:space="0" w:color="auto"/>
        <w:right w:val="none" w:sz="0" w:space="0" w:color="auto"/>
      </w:divBdr>
    </w:div>
    <w:div w:id="782651740">
      <w:bodyDiv w:val="1"/>
      <w:marLeft w:val="0"/>
      <w:marRight w:val="0"/>
      <w:marTop w:val="0"/>
      <w:marBottom w:val="0"/>
      <w:divBdr>
        <w:top w:val="none" w:sz="0" w:space="0" w:color="auto"/>
        <w:left w:val="none" w:sz="0" w:space="0" w:color="auto"/>
        <w:bottom w:val="none" w:sz="0" w:space="0" w:color="auto"/>
        <w:right w:val="none" w:sz="0" w:space="0" w:color="auto"/>
      </w:divBdr>
    </w:div>
    <w:div w:id="814108453">
      <w:bodyDiv w:val="1"/>
      <w:marLeft w:val="0"/>
      <w:marRight w:val="0"/>
      <w:marTop w:val="0"/>
      <w:marBottom w:val="0"/>
      <w:divBdr>
        <w:top w:val="none" w:sz="0" w:space="0" w:color="auto"/>
        <w:left w:val="none" w:sz="0" w:space="0" w:color="auto"/>
        <w:bottom w:val="none" w:sz="0" w:space="0" w:color="auto"/>
        <w:right w:val="none" w:sz="0" w:space="0" w:color="auto"/>
      </w:divBdr>
    </w:div>
    <w:div w:id="829447940">
      <w:bodyDiv w:val="1"/>
      <w:marLeft w:val="0"/>
      <w:marRight w:val="0"/>
      <w:marTop w:val="0"/>
      <w:marBottom w:val="0"/>
      <w:divBdr>
        <w:top w:val="none" w:sz="0" w:space="0" w:color="auto"/>
        <w:left w:val="none" w:sz="0" w:space="0" w:color="auto"/>
        <w:bottom w:val="none" w:sz="0" w:space="0" w:color="auto"/>
        <w:right w:val="none" w:sz="0" w:space="0" w:color="auto"/>
      </w:divBdr>
    </w:div>
    <w:div w:id="865414078">
      <w:bodyDiv w:val="1"/>
      <w:marLeft w:val="0"/>
      <w:marRight w:val="0"/>
      <w:marTop w:val="0"/>
      <w:marBottom w:val="0"/>
      <w:divBdr>
        <w:top w:val="none" w:sz="0" w:space="0" w:color="auto"/>
        <w:left w:val="none" w:sz="0" w:space="0" w:color="auto"/>
        <w:bottom w:val="none" w:sz="0" w:space="0" w:color="auto"/>
        <w:right w:val="none" w:sz="0" w:space="0" w:color="auto"/>
      </w:divBdr>
    </w:div>
    <w:div w:id="881866079">
      <w:bodyDiv w:val="1"/>
      <w:marLeft w:val="0"/>
      <w:marRight w:val="0"/>
      <w:marTop w:val="0"/>
      <w:marBottom w:val="0"/>
      <w:divBdr>
        <w:top w:val="none" w:sz="0" w:space="0" w:color="auto"/>
        <w:left w:val="none" w:sz="0" w:space="0" w:color="auto"/>
        <w:bottom w:val="none" w:sz="0" w:space="0" w:color="auto"/>
        <w:right w:val="none" w:sz="0" w:space="0" w:color="auto"/>
      </w:divBdr>
    </w:div>
    <w:div w:id="883055619">
      <w:bodyDiv w:val="1"/>
      <w:marLeft w:val="0"/>
      <w:marRight w:val="0"/>
      <w:marTop w:val="0"/>
      <w:marBottom w:val="0"/>
      <w:divBdr>
        <w:top w:val="none" w:sz="0" w:space="0" w:color="auto"/>
        <w:left w:val="none" w:sz="0" w:space="0" w:color="auto"/>
        <w:bottom w:val="none" w:sz="0" w:space="0" w:color="auto"/>
        <w:right w:val="none" w:sz="0" w:space="0" w:color="auto"/>
      </w:divBdr>
    </w:div>
    <w:div w:id="983654484">
      <w:bodyDiv w:val="1"/>
      <w:marLeft w:val="0"/>
      <w:marRight w:val="0"/>
      <w:marTop w:val="0"/>
      <w:marBottom w:val="0"/>
      <w:divBdr>
        <w:top w:val="none" w:sz="0" w:space="0" w:color="auto"/>
        <w:left w:val="none" w:sz="0" w:space="0" w:color="auto"/>
        <w:bottom w:val="none" w:sz="0" w:space="0" w:color="auto"/>
        <w:right w:val="none" w:sz="0" w:space="0" w:color="auto"/>
      </w:divBdr>
    </w:div>
    <w:div w:id="988050658">
      <w:bodyDiv w:val="1"/>
      <w:marLeft w:val="0"/>
      <w:marRight w:val="0"/>
      <w:marTop w:val="0"/>
      <w:marBottom w:val="0"/>
      <w:divBdr>
        <w:top w:val="none" w:sz="0" w:space="0" w:color="auto"/>
        <w:left w:val="none" w:sz="0" w:space="0" w:color="auto"/>
        <w:bottom w:val="none" w:sz="0" w:space="0" w:color="auto"/>
        <w:right w:val="none" w:sz="0" w:space="0" w:color="auto"/>
      </w:divBdr>
    </w:div>
    <w:div w:id="988825574">
      <w:bodyDiv w:val="1"/>
      <w:marLeft w:val="0"/>
      <w:marRight w:val="0"/>
      <w:marTop w:val="0"/>
      <w:marBottom w:val="0"/>
      <w:divBdr>
        <w:top w:val="none" w:sz="0" w:space="0" w:color="auto"/>
        <w:left w:val="none" w:sz="0" w:space="0" w:color="auto"/>
        <w:bottom w:val="none" w:sz="0" w:space="0" w:color="auto"/>
        <w:right w:val="none" w:sz="0" w:space="0" w:color="auto"/>
      </w:divBdr>
    </w:div>
    <w:div w:id="1012147351">
      <w:bodyDiv w:val="1"/>
      <w:marLeft w:val="0"/>
      <w:marRight w:val="0"/>
      <w:marTop w:val="0"/>
      <w:marBottom w:val="0"/>
      <w:divBdr>
        <w:top w:val="none" w:sz="0" w:space="0" w:color="auto"/>
        <w:left w:val="none" w:sz="0" w:space="0" w:color="auto"/>
        <w:bottom w:val="none" w:sz="0" w:space="0" w:color="auto"/>
        <w:right w:val="none" w:sz="0" w:space="0" w:color="auto"/>
      </w:divBdr>
    </w:div>
    <w:div w:id="1016924842">
      <w:bodyDiv w:val="1"/>
      <w:marLeft w:val="0"/>
      <w:marRight w:val="0"/>
      <w:marTop w:val="0"/>
      <w:marBottom w:val="0"/>
      <w:divBdr>
        <w:top w:val="none" w:sz="0" w:space="0" w:color="auto"/>
        <w:left w:val="none" w:sz="0" w:space="0" w:color="auto"/>
        <w:bottom w:val="none" w:sz="0" w:space="0" w:color="auto"/>
        <w:right w:val="none" w:sz="0" w:space="0" w:color="auto"/>
      </w:divBdr>
    </w:div>
    <w:div w:id="1041131335">
      <w:bodyDiv w:val="1"/>
      <w:marLeft w:val="0"/>
      <w:marRight w:val="0"/>
      <w:marTop w:val="0"/>
      <w:marBottom w:val="0"/>
      <w:divBdr>
        <w:top w:val="none" w:sz="0" w:space="0" w:color="auto"/>
        <w:left w:val="none" w:sz="0" w:space="0" w:color="auto"/>
        <w:bottom w:val="none" w:sz="0" w:space="0" w:color="auto"/>
        <w:right w:val="none" w:sz="0" w:space="0" w:color="auto"/>
      </w:divBdr>
    </w:div>
    <w:div w:id="1055007430">
      <w:bodyDiv w:val="1"/>
      <w:marLeft w:val="0"/>
      <w:marRight w:val="0"/>
      <w:marTop w:val="0"/>
      <w:marBottom w:val="0"/>
      <w:divBdr>
        <w:top w:val="none" w:sz="0" w:space="0" w:color="auto"/>
        <w:left w:val="none" w:sz="0" w:space="0" w:color="auto"/>
        <w:bottom w:val="none" w:sz="0" w:space="0" w:color="auto"/>
        <w:right w:val="none" w:sz="0" w:space="0" w:color="auto"/>
      </w:divBdr>
    </w:div>
    <w:div w:id="1079787400">
      <w:bodyDiv w:val="1"/>
      <w:marLeft w:val="0"/>
      <w:marRight w:val="0"/>
      <w:marTop w:val="0"/>
      <w:marBottom w:val="0"/>
      <w:divBdr>
        <w:top w:val="none" w:sz="0" w:space="0" w:color="auto"/>
        <w:left w:val="none" w:sz="0" w:space="0" w:color="auto"/>
        <w:bottom w:val="none" w:sz="0" w:space="0" w:color="auto"/>
        <w:right w:val="none" w:sz="0" w:space="0" w:color="auto"/>
      </w:divBdr>
    </w:div>
    <w:div w:id="1088425906">
      <w:bodyDiv w:val="1"/>
      <w:marLeft w:val="0"/>
      <w:marRight w:val="0"/>
      <w:marTop w:val="0"/>
      <w:marBottom w:val="0"/>
      <w:divBdr>
        <w:top w:val="none" w:sz="0" w:space="0" w:color="auto"/>
        <w:left w:val="none" w:sz="0" w:space="0" w:color="auto"/>
        <w:bottom w:val="none" w:sz="0" w:space="0" w:color="auto"/>
        <w:right w:val="none" w:sz="0" w:space="0" w:color="auto"/>
      </w:divBdr>
    </w:div>
    <w:div w:id="1098062308">
      <w:bodyDiv w:val="1"/>
      <w:marLeft w:val="0"/>
      <w:marRight w:val="0"/>
      <w:marTop w:val="0"/>
      <w:marBottom w:val="0"/>
      <w:divBdr>
        <w:top w:val="none" w:sz="0" w:space="0" w:color="auto"/>
        <w:left w:val="none" w:sz="0" w:space="0" w:color="auto"/>
        <w:bottom w:val="none" w:sz="0" w:space="0" w:color="auto"/>
        <w:right w:val="none" w:sz="0" w:space="0" w:color="auto"/>
      </w:divBdr>
    </w:div>
    <w:div w:id="1126385868">
      <w:bodyDiv w:val="1"/>
      <w:marLeft w:val="0"/>
      <w:marRight w:val="0"/>
      <w:marTop w:val="0"/>
      <w:marBottom w:val="0"/>
      <w:divBdr>
        <w:top w:val="none" w:sz="0" w:space="0" w:color="auto"/>
        <w:left w:val="none" w:sz="0" w:space="0" w:color="auto"/>
        <w:bottom w:val="none" w:sz="0" w:space="0" w:color="auto"/>
        <w:right w:val="none" w:sz="0" w:space="0" w:color="auto"/>
      </w:divBdr>
    </w:div>
    <w:div w:id="1128090994">
      <w:bodyDiv w:val="1"/>
      <w:marLeft w:val="0"/>
      <w:marRight w:val="0"/>
      <w:marTop w:val="0"/>
      <w:marBottom w:val="0"/>
      <w:divBdr>
        <w:top w:val="none" w:sz="0" w:space="0" w:color="auto"/>
        <w:left w:val="none" w:sz="0" w:space="0" w:color="auto"/>
        <w:bottom w:val="none" w:sz="0" w:space="0" w:color="auto"/>
        <w:right w:val="none" w:sz="0" w:space="0" w:color="auto"/>
      </w:divBdr>
    </w:div>
    <w:div w:id="1132793704">
      <w:bodyDiv w:val="1"/>
      <w:marLeft w:val="0"/>
      <w:marRight w:val="0"/>
      <w:marTop w:val="0"/>
      <w:marBottom w:val="0"/>
      <w:divBdr>
        <w:top w:val="none" w:sz="0" w:space="0" w:color="auto"/>
        <w:left w:val="none" w:sz="0" w:space="0" w:color="auto"/>
        <w:bottom w:val="none" w:sz="0" w:space="0" w:color="auto"/>
        <w:right w:val="none" w:sz="0" w:space="0" w:color="auto"/>
      </w:divBdr>
    </w:div>
    <w:div w:id="1155419770">
      <w:bodyDiv w:val="1"/>
      <w:marLeft w:val="0"/>
      <w:marRight w:val="0"/>
      <w:marTop w:val="0"/>
      <w:marBottom w:val="0"/>
      <w:divBdr>
        <w:top w:val="none" w:sz="0" w:space="0" w:color="auto"/>
        <w:left w:val="none" w:sz="0" w:space="0" w:color="auto"/>
        <w:bottom w:val="none" w:sz="0" w:space="0" w:color="auto"/>
        <w:right w:val="none" w:sz="0" w:space="0" w:color="auto"/>
      </w:divBdr>
    </w:div>
    <w:div w:id="1160581520">
      <w:bodyDiv w:val="1"/>
      <w:marLeft w:val="0"/>
      <w:marRight w:val="0"/>
      <w:marTop w:val="0"/>
      <w:marBottom w:val="0"/>
      <w:divBdr>
        <w:top w:val="none" w:sz="0" w:space="0" w:color="auto"/>
        <w:left w:val="none" w:sz="0" w:space="0" w:color="auto"/>
        <w:bottom w:val="none" w:sz="0" w:space="0" w:color="auto"/>
        <w:right w:val="none" w:sz="0" w:space="0" w:color="auto"/>
      </w:divBdr>
    </w:div>
    <w:div w:id="1193301928">
      <w:bodyDiv w:val="1"/>
      <w:marLeft w:val="0"/>
      <w:marRight w:val="0"/>
      <w:marTop w:val="0"/>
      <w:marBottom w:val="0"/>
      <w:divBdr>
        <w:top w:val="none" w:sz="0" w:space="0" w:color="auto"/>
        <w:left w:val="none" w:sz="0" w:space="0" w:color="auto"/>
        <w:bottom w:val="none" w:sz="0" w:space="0" w:color="auto"/>
        <w:right w:val="none" w:sz="0" w:space="0" w:color="auto"/>
      </w:divBdr>
    </w:div>
    <w:div w:id="1193759916">
      <w:bodyDiv w:val="1"/>
      <w:marLeft w:val="0"/>
      <w:marRight w:val="0"/>
      <w:marTop w:val="0"/>
      <w:marBottom w:val="0"/>
      <w:divBdr>
        <w:top w:val="none" w:sz="0" w:space="0" w:color="auto"/>
        <w:left w:val="none" w:sz="0" w:space="0" w:color="auto"/>
        <w:bottom w:val="none" w:sz="0" w:space="0" w:color="auto"/>
        <w:right w:val="none" w:sz="0" w:space="0" w:color="auto"/>
      </w:divBdr>
    </w:div>
    <w:div w:id="1300920685">
      <w:bodyDiv w:val="1"/>
      <w:marLeft w:val="0"/>
      <w:marRight w:val="0"/>
      <w:marTop w:val="0"/>
      <w:marBottom w:val="0"/>
      <w:divBdr>
        <w:top w:val="none" w:sz="0" w:space="0" w:color="auto"/>
        <w:left w:val="none" w:sz="0" w:space="0" w:color="auto"/>
        <w:bottom w:val="none" w:sz="0" w:space="0" w:color="auto"/>
        <w:right w:val="none" w:sz="0" w:space="0" w:color="auto"/>
      </w:divBdr>
    </w:div>
    <w:div w:id="1344548929">
      <w:bodyDiv w:val="1"/>
      <w:marLeft w:val="0"/>
      <w:marRight w:val="0"/>
      <w:marTop w:val="0"/>
      <w:marBottom w:val="0"/>
      <w:divBdr>
        <w:top w:val="none" w:sz="0" w:space="0" w:color="auto"/>
        <w:left w:val="none" w:sz="0" w:space="0" w:color="auto"/>
        <w:bottom w:val="none" w:sz="0" w:space="0" w:color="auto"/>
        <w:right w:val="none" w:sz="0" w:space="0" w:color="auto"/>
      </w:divBdr>
    </w:div>
    <w:div w:id="1364163475">
      <w:bodyDiv w:val="1"/>
      <w:marLeft w:val="0"/>
      <w:marRight w:val="0"/>
      <w:marTop w:val="0"/>
      <w:marBottom w:val="0"/>
      <w:divBdr>
        <w:top w:val="none" w:sz="0" w:space="0" w:color="auto"/>
        <w:left w:val="none" w:sz="0" w:space="0" w:color="auto"/>
        <w:bottom w:val="none" w:sz="0" w:space="0" w:color="auto"/>
        <w:right w:val="none" w:sz="0" w:space="0" w:color="auto"/>
      </w:divBdr>
    </w:div>
    <w:div w:id="1366784797">
      <w:bodyDiv w:val="1"/>
      <w:marLeft w:val="0"/>
      <w:marRight w:val="0"/>
      <w:marTop w:val="0"/>
      <w:marBottom w:val="0"/>
      <w:divBdr>
        <w:top w:val="none" w:sz="0" w:space="0" w:color="auto"/>
        <w:left w:val="none" w:sz="0" w:space="0" w:color="auto"/>
        <w:bottom w:val="none" w:sz="0" w:space="0" w:color="auto"/>
        <w:right w:val="none" w:sz="0" w:space="0" w:color="auto"/>
      </w:divBdr>
    </w:div>
    <w:div w:id="1406995124">
      <w:bodyDiv w:val="1"/>
      <w:marLeft w:val="0"/>
      <w:marRight w:val="0"/>
      <w:marTop w:val="0"/>
      <w:marBottom w:val="0"/>
      <w:divBdr>
        <w:top w:val="none" w:sz="0" w:space="0" w:color="auto"/>
        <w:left w:val="none" w:sz="0" w:space="0" w:color="auto"/>
        <w:bottom w:val="none" w:sz="0" w:space="0" w:color="auto"/>
        <w:right w:val="none" w:sz="0" w:space="0" w:color="auto"/>
      </w:divBdr>
    </w:div>
    <w:div w:id="1410736727">
      <w:bodyDiv w:val="1"/>
      <w:marLeft w:val="0"/>
      <w:marRight w:val="0"/>
      <w:marTop w:val="0"/>
      <w:marBottom w:val="0"/>
      <w:divBdr>
        <w:top w:val="none" w:sz="0" w:space="0" w:color="auto"/>
        <w:left w:val="none" w:sz="0" w:space="0" w:color="auto"/>
        <w:bottom w:val="none" w:sz="0" w:space="0" w:color="auto"/>
        <w:right w:val="none" w:sz="0" w:space="0" w:color="auto"/>
      </w:divBdr>
    </w:div>
    <w:div w:id="1426532957">
      <w:bodyDiv w:val="1"/>
      <w:marLeft w:val="0"/>
      <w:marRight w:val="0"/>
      <w:marTop w:val="0"/>
      <w:marBottom w:val="0"/>
      <w:divBdr>
        <w:top w:val="none" w:sz="0" w:space="0" w:color="auto"/>
        <w:left w:val="none" w:sz="0" w:space="0" w:color="auto"/>
        <w:bottom w:val="none" w:sz="0" w:space="0" w:color="auto"/>
        <w:right w:val="none" w:sz="0" w:space="0" w:color="auto"/>
      </w:divBdr>
    </w:div>
    <w:div w:id="1497918412">
      <w:bodyDiv w:val="1"/>
      <w:marLeft w:val="0"/>
      <w:marRight w:val="0"/>
      <w:marTop w:val="0"/>
      <w:marBottom w:val="0"/>
      <w:divBdr>
        <w:top w:val="none" w:sz="0" w:space="0" w:color="auto"/>
        <w:left w:val="none" w:sz="0" w:space="0" w:color="auto"/>
        <w:bottom w:val="none" w:sz="0" w:space="0" w:color="auto"/>
        <w:right w:val="none" w:sz="0" w:space="0" w:color="auto"/>
      </w:divBdr>
    </w:div>
    <w:div w:id="1515806849">
      <w:bodyDiv w:val="1"/>
      <w:marLeft w:val="0"/>
      <w:marRight w:val="0"/>
      <w:marTop w:val="0"/>
      <w:marBottom w:val="0"/>
      <w:divBdr>
        <w:top w:val="none" w:sz="0" w:space="0" w:color="auto"/>
        <w:left w:val="none" w:sz="0" w:space="0" w:color="auto"/>
        <w:bottom w:val="none" w:sz="0" w:space="0" w:color="auto"/>
        <w:right w:val="none" w:sz="0" w:space="0" w:color="auto"/>
      </w:divBdr>
    </w:div>
    <w:div w:id="1548644431">
      <w:bodyDiv w:val="1"/>
      <w:marLeft w:val="0"/>
      <w:marRight w:val="0"/>
      <w:marTop w:val="0"/>
      <w:marBottom w:val="0"/>
      <w:divBdr>
        <w:top w:val="none" w:sz="0" w:space="0" w:color="auto"/>
        <w:left w:val="none" w:sz="0" w:space="0" w:color="auto"/>
        <w:bottom w:val="none" w:sz="0" w:space="0" w:color="auto"/>
        <w:right w:val="none" w:sz="0" w:space="0" w:color="auto"/>
      </w:divBdr>
    </w:div>
    <w:div w:id="1606112667">
      <w:bodyDiv w:val="1"/>
      <w:marLeft w:val="0"/>
      <w:marRight w:val="0"/>
      <w:marTop w:val="0"/>
      <w:marBottom w:val="0"/>
      <w:divBdr>
        <w:top w:val="none" w:sz="0" w:space="0" w:color="auto"/>
        <w:left w:val="none" w:sz="0" w:space="0" w:color="auto"/>
        <w:bottom w:val="none" w:sz="0" w:space="0" w:color="auto"/>
        <w:right w:val="none" w:sz="0" w:space="0" w:color="auto"/>
      </w:divBdr>
    </w:div>
    <w:div w:id="1617130882">
      <w:bodyDiv w:val="1"/>
      <w:marLeft w:val="0"/>
      <w:marRight w:val="0"/>
      <w:marTop w:val="0"/>
      <w:marBottom w:val="0"/>
      <w:divBdr>
        <w:top w:val="none" w:sz="0" w:space="0" w:color="auto"/>
        <w:left w:val="none" w:sz="0" w:space="0" w:color="auto"/>
        <w:bottom w:val="none" w:sz="0" w:space="0" w:color="auto"/>
        <w:right w:val="none" w:sz="0" w:space="0" w:color="auto"/>
      </w:divBdr>
    </w:div>
    <w:div w:id="1624071507">
      <w:bodyDiv w:val="1"/>
      <w:marLeft w:val="0"/>
      <w:marRight w:val="0"/>
      <w:marTop w:val="0"/>
      <w:marBottom w:val="0"/>
      <w:divBdr>
        <w:top w:val="none" w:sz="0" w:space="0" w:color="auto"/>
        <w:left w:val="none" w:sz="0" w:space="0" w:color="auto"/>
        <w:bottom w:val="none" w:sz="0" w:space="0" w:color="auto"/>
        <w:right w:val="none" w:sz="0" w:space="0" w:color="auto"/>
      </w:divBdr>
    </w:div>
    <w:div w:id="1643269770">
      <w:bodyDiv w:val="1"/>
      <w:marLeft w:val="0"/>
      <w:marRight w:val="0"/>
      <w:marTop w:val="0"/>
      <w:marBottom w:val="0"/>
      <w:divBdr>
        <w:top w:val="none" w:sz="0" w:space="0" w:color="auto"/>
        <w:left w:val="none" w:sz="0" w:space="0" w:color="auto"/>
        <w:bottom w:val="none" w:sz="0" w:space="0" w:color="auto"/>
        <w:right w:val="none" w:sz="0" w:space="0" w:color="auto"/>
      </w:divBdr>
    </w:div>
    <w:div w:id="1654993210">
      <w:bodyDiv w:val="1"/>
      <w:marLeft w:val="0"/>
      <w:marRight w:val="0"/>
      <w:marTop w:val="0"/>
      <w:marBottom w:val="0"/>
      <w:divBdr>
        <w:top w:val="none" w:sz="0" w:space="0" w:color="auto"/>
        <w:left w:val="none" w:sz="0" w:space="0" w:color="auto"/>
        <w:bottom w:val="none" w:sz="0" w:space="0" w:color="auto"/>
        <w:right w:val="none" w:sz="0" w:space="0" w:color="auto"/>
      </w:divBdr>
    </w:div>
    <w:div w:id="1688369050">
      <w:bodyDiv w:val="1"/>
      <w:marLeft w:val="0"/>
      <w:marRight w:val="0"/>
      <w:marTop w:val="0"/>
      <w:marBottom w:val="0"/>
      <w:divBdr>
        <w:top w:val="none" w:sz="0" w:space="0" w:color="auto"/>
        <w:left w:val="none" w:sz="0" w:space="0" w:color="auto"/>
        <w:bottom w:val="none" w:sz="0" w:space="0" w:color="auto"/>
        <w:right w:val="none" w:sz="0" w:space="0" w:color="auto"/>
      </w:divBdr>
    </w:div>
    <w:div w:id="1688797692">
      <w:bodyDiv w:val="1"/>
      <w:marLeft w:val="0"/>
      <w:marRight w:val="0"/>
      <w:marTop w:val="0"/>
      <w:marBottom w:val="0"/>
      <w:divBdr>
        <w:top w:val="none" w:sz="0" w:space="0" w:color="auto"/>
        <w:left w:val="none" w:sz="0" w:space="0" w:color="auto"/>
        <w:bottom w:val="none" w:sz="0" w:space="0" w:color="auto"/>
        <w:right w:val="none" w:sz="0" w:space="0" w:color="auto"/>
      </w:divBdr>
    </w:div>
    <w:div w:id="1736121347">
      <w:bodyDiv w:val="1"/>
      <w:marLeft w:val="0"/>
      <w:marRight w:val="0"/>
      <w:marTop w:val="0"/>
      <w:marBottom w:val="0"/>
      <w:divBdr>
        <w:top w:val="none" w:sz="0" w:space="0" w:color="auto"/>
        <w:left w:val="none" w:sz="0" w:space="0" w:color="auto"/>
        <w:bottom w:val="none" w:sz="0" w:space="0" w:color="auto"/>
        <w:right w:val="none" w:sz="0" w:space="0" w:color="auto"/>
      </w:divBdr>
    </w:div>
    <w:div w:id="1805850104">
      <w:bodyDiv w:val="1"/>
      <w:marLeft w:val="0"/>
      <w:marRight w:val="0"/>
      <w:marTop w:val="0"/>
      <w:marBottom w:val="0"/>
      <w:divBdr>
        <w:top w:val="none" w:sz="0" w:space="0" w:color="auto"/>
        <w:left w:val="none" w:sz="0" w:space="0" w:color="auto"/>
        <w:bottom w:val="none" w:sz="0" w:space="0" w:color="auto"/>
        <w:right w:val="none" w:sz="0" w:space="0" w:color="auto"/>
      </w:divBdr>
    </w:div>
    <w:div w:id="1818105948">
      <w:bodyDiv w:val="1"/>
      <w:marLeft w:val="0"/>
      <w:marRight w:val="0"/>
      <w:marTop w:val="0"/>
      <w:marBottom w:val="0"/>
      <w:divBdr>
        <w:top w:val="none" w:sz="0" w:space="0" w:color="auto"/>
        <w:left w:val="none" w:sz="0" w:space="0" w:color="auto"/>
        <w:bottom w:val="none" w:sz="0" w:space="0" w:color="auto"/>
        <w:right w:val="none" w:sz="0" w:space="0" w:color="auto"/>
      </w:divBdr>
    </w:div>
    <w:div w:id="1819223600">
      <w:bodyDiv w:val="1"/>
      <w:marLeft w:val="0"/>
      <w:marRight w:val="0"/>
      <w:marTop w:val="0"/>
      <w:marBottom w:val="0"/>
      <w:divBdr>
        <w:top w:val="none" w:sz="0" w:space="0" w:color="auto"/>
        <w:left w:val="none" w:sz="0" w:space="0" w:color="auto"/>
        <w:bottom w:val="none" w:sz="0" w:space="0" w:color="auto"/>
        <w:right w:val="none" w:sz="0" w:space="0" w:color="auto"/>
      </w:divBdr>
    </w:div>
    <w:div w:id="1847010567">
      <w:bodyDiv w:val="1"/>
      <w:marLeft w:val="0"/>
      <w:marRight w:val="0"/>
      <w:marTop w:val="0"/>
      <w:marBottom w:val="0"/>
      <w:divBdr>
        <w:top w:val="none" w:sz="0" w:space="0" w:color="auto"/>
        <w:left w:val="none" w:sz="0" w:space="0" w:color="auto"/>
        <w:bottom w:val="none" w:sz="0" w:space="0" w:color="auto"/>
        <w:right w:val="none" w:sz="0" w:space="0" w:color="auto"/>
      </w:divBdr>
    </w:div>
    <w:div w:id="1894582772">
      <w:bodyDiv w:val="1"/>
      <w:marLeft w:val="0"/>
      <w:marRight w:val="0"/>
      <w:marTop w:val="0"/>
      <w:marBottom w:val="0"/>
      <w:divBdr>
        <w:top w:val="none" w:sz="0" w:space="0" w:color="auto"/>
        <w:left w:val="none" w:sz="0" w:space="0" w:color="auto"/>
        <w:bottom w:val="none" w:sz="0" w:space="0" w:color="auto"/>
        <w:right w:val="none" w:sz="0" w:space="0" w:color="auto"/>
      </w:divBdr>
    </w:div>
    <w:div w:id="1935823317">
      <w:bodyDiv w:val="1"/>
      <w:marLeft w:val="0"/>
      <w:marRight w:val="0"/>
      <w:marTop w:val="0"/>
      <w:marBottom w:val="0"/>
      <w:divBdr>
        <w:top w:val="none" w:sz="0" w:space="0" w:color="auto"/>
        <w:left w:val="none" w:sz="0" w:space="0" w:color="auto"/>
        <w:bottom w:val="none" w:sz="0" w:space="0" w:color="auto"/>
        <w:right w:val="none" w:sz="0" w:space="0" w:color="auto"/>
      </w:divBdr>
    </w:div>
    <w:div w:id="1943104206">
      <w:bodyDiv w:val="1"/>
      <w:marLeft w:val="0"/>
      <w:marRight w:val="0"/>
      <w:marTop w:val="0"/>
      <w:marBottom w:val="0"/>
      <w:divBdr>
        <w:top w:val="none" w:sz="0" w:space="0" w:color="auto"/>
        <w:left w:val="none" w:sz="0" w:space="0" w:color="auto"/>
        <w:bottom w:val="none" w:sz="0" w:space="0" w:color="auto"/>
        <w:right w:val="none" w:sz="0" w:space="0" w:color="auto"/>
      </w:divBdr>
    </w:div>
    <w:div w:id="2058578000">
      <w:bodyDiv w:val="1"/>
      <w:marLeft w:val="0"/>
      <w:marRight w:val="0"/>
      <w:marTop w:val="0"/>
      <w:marBottom w:val="0"/>
      <w:divBdr>
        <w:top w:val="none" w:sz="0" w:space="0" w:color="auto"/>
        <w:left w:val="none" w:sz="0" w:space="0" w:color="auto"/>
        <w:bottom w:val="none" w:sz="0" w:space="0" w:color="auto"/>
        <w:right w:val="none" w:sz="0" w:space="0" w:color="auto"/>
      </w:divBdr>
    </w:div>
    <w:div w:id="2124958298">
      <w:bodyDiv w:val="1"/>
      <w:marLeft w:val="0"/>
      <w:marRight w:val="0"/>
      <w:marTop w:val="0"/>
      <w:marBottom w:val="0"/>
      <w:divBdr>
        <w:top w:val="none" w:sz="0" w:space="0" w:color="auto"/>
        <w:left w:val="none" w:sz="0" w:space="0" w:color="auto"/>
        <w:bottom w:val="none" w:sz="0" w:space="0" w:color="auto"/>
        <w:right w:val="none" w:sz="0" w:space="0" w:color="auto"/>
      </w:divBdr>
    </w:div>
    <w:div w:id="21331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A408-0157-4FB6-9CFD-5244E665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2561</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Ярополова Евгения Юрьевна</cp:lastModifiedBy>
  <cp:revision>16</cp:revision>
  <cp:lastPrinted>2023-02-15T06:54:00Z</cp:lastPrinted>
  <dcterms:created xsi:type="dcterms:W3CDTF">2022-12-30T06:56:00Z</dcterms:created>
  <dcterms:modified xsi:type="dcterms:W3CDTF">2023-03-03T09:46:00Z</dcterms:modified>
</cp:coreProperties>
</file>