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7529" w:rsidRPr="00144CD0" w:rsidRDefault="00987529" w:rsidP="00987529">
      <w:pPr>
        <w:suppressAutoHyphens/>
        <w:overflowPunct w:val="0"/>
        <w:autoSpaceDE w:val="0"/>
        <w:spacing w:after="0" w:line="276" w:lineRule="auto"/>
        <w:ind w:firstLine="709"/>
        <w:jc w:val="center"/>
        <w:textAlignment w:val="baseline"/>
        <w:rPr>
          <w:rFonts w:ascii="Times New Roman" w:eastAsia="Times New Roman" w:hAnsi="Times New Roman" w:cs="Times New Roman"/>
          <w:b/>
          <w:bCs/>
          <w:lang w:eastAsia="ar-SA"/>
        </w:rPr>
      </w:pPr>
      <w:r w:rsidRPr="00144CD0">
        <w:rPr>
          <w:rFonts w:ascii="Times New Roman" w:eastAsia="Times New Roman" w:hAnsi="Times New Roman" w:cs="Times New Roman"/>
          <w:b/>
          <w:bCs/>
          <w:lang w:eastAsia="ar-SA"/>
        </w:rPr>
        <w:t>Мероприятия антинаркотической направленности, организованные на территории   Прионежского муниципального района в 2021 году</w:t>
      </w:r>
    </w:p>
    <w:p w:rsidR="00987529" w:rsidRPr="00144CD0" w:rsidRDefault="00987529" w:rsidP="00987529">
      <w:pPr>
        <w:spacing w:after="0" w:line="276" w:lineRule="auto"/>
        <w:jc w:val="both"/>
        <w:rPr>
          <w:rFonts w:ascii="Times New Roman" w:eastAsia="Times New Roman" w:hAnsi="Times New Roman" w:cs="Times New Roman"/>
          <w:lang w:eastAsia="ru-RU"/>
        </w:rPr>
      </w:pPr>
      <w:r w:rsidRPr="00144CD0">
        <w:rPr>
          <w:rFonts w:ascii="Times New Roman" w:eastAsia="Times New Roman" w:hAnsi="Times New Roman" w:cs="Times New Roman"/>
          <w:lang w:eastAsia="ru-RU"/>
        </w:rPr>
        <w:t xml:space="preserve">- Профилактическая работа с родителями несовершеннолетних на общешкольных и классных родительских собраниях на базе МОУ «Заозерская СОШ № 10», МОУ «Шелтозерская СОШ», МОУ «СОШ № 2 п. Мелиоративный»,  МОУ «Деревянская СОШ № 9», МОУ «СОШ № 2 п. Мелиоративный», МОУ «Заозерская СОШ № 10», МОУ «Нововилговская СОШ № 3», МОУ «Деревянская СОШ № 9», МОУ Ладвинская СОШ № 4, как в дистанционном, так и в очном формате. </w:t>
      </w:r>
    </w:p>
    <w:p w:rsidR="00987529" w:rsidRPr="00144CD0" w:rsidRDefault="00987529" w:rsidP="00987529">
      <w:pPr>
        <w:spacing w:after="0" w:line="276" w:lineRule="auto"/>
        <w:jc w:val="both"/>
        <w:rPr>
          <w:rFonts w:ascii="Times New Roman" w:eastAsia="Times New Roman" w:hAnsi="Times New Roman" w:cs="Times New Roman"/>
          <w:lang w:eastAsia="ru-RU"/>
        </w:rPr>
      </w:pPr>
      <w:r w:rsidRPr="00144CD0">
        <w:rPr>
          <w:rFonts w:ascii="Times New Roman" w:eastAsia="Times New Roman" w:hAnsi="Times New Roman" w:cs="Times New Roman"/>
          <w:lang w:eastAsia="ru-RU"/>
        </w:rPr>
        <w:t xml:space="preserve">-   Общение специалистов ГБУЗ «РНД», УНК МВД по РК, КДН и ЗП ПМР с родителями позволило выявить остро стоящие вопросы организации досуга несовершеннолетних детей, содержания сообщений  в виде рекламы легкого заработка, которые дети получают из сети интернет, необходимости контроля за детьми, в том числе участия детей в социально-психологическом тестировании и медицинских осмотрах, направленных на ранее выявление употребления запрещенных веществ несовершеннолетними детьми.   </w:t>
      </w:r>
    </w:p>
    <w:p w:rsidR="00987529" w:rsidRPr="00144CD0" w:rsidRDefault="00987529" w:rsidP="00987529">
      <w:pPr>
        <w:spacing w:after="0" w:line="276" w:lineRule="auto"/>
        <w:jc w:val="both"/>
        <w:rPr>
          <w:rFonts w:ascii="Times New Roman" w:eastAsia="Times New Roman" w:hAnsi="Times New Roman" w:cs="Times New Roman"/>
          <w:lang w:eastAsia="ru-RU"/>
        </w:rPr>
      </w:pPr>
      <w:r w:rsidRPr="00144CD0">
        <w:rPr>
          <w:rFonts w:ascii="Times New Roman" w:eastAsia="Times New Roman" w:hAnsi="Times New Roman" w:cs="Times New Roman"/>
          <w:lang w:eastAsia="ru-RU"/>
        </w:rPr>
        <w:t xml:space="preserve">- Спортивно-развлекательное  антинаркотическое мероприятие «Зарядка со стражами порядка», которое при участии Управления Росгвардии по РК, УФСИН России по РК, сотрудников ПДН ОМВД России по Прионежскому району, бойцов подразделения ГРОМ, ГРАНИТ, кинологов УФСИН России по РК было проведено в Шуе, Деревянном, Мелиоративном, Заозерье, Ладва-Ветке, для детей и взрослых, не только как показательные выступления, но и пропаганда здорового образа жизни, а также профориентации подростков. </w:t>
      </w:r>
    </w:p>
    <w:p w:rsidR="00987529" w:rsidRPr="00144CD0" w:rsidRDefault="00987529" w:rsidP="00987529">
      <w:pPr>
        <w:spacing w:after="0" w:line="276" w:lineRule="auto"/>
        <w:jc w:val="both"/>
        <w:rPr>
          <w:rFonts w:ascii="Times New Roman" w:eastAsia="Times New Roman" w:hAnsi="Times New Roman" w:cs="Times New Roman"/>
          <w:lang w:eastAsia="ru-RU"/>
        </w:rPr>
      </w:pPr>
      <w:r w:rsidRPr="00144CD0">
        <w:rPr>
          <w:rFonts w:ascii="Times New Roman" w:eastAsia="Times New Roman" w:hAnsi="Times New Roman" w:cs="Times New Roman"/>
          <w:lang w:eastAsia="ru-RU"/>
        </w:rPr>
        <w:t xml:space="preserve">- «Сельский ЗОЖ» развлекательное, спортивное, профилактическое антинаркотическое мероприятие, которое прошло 06.06.2021 года в Шуйском сельском поселении и 24.06.2021 года в Ладва-Веткинском сельском поселении. Участие в нем сотрудников внутренних дел, медицинских специалистов ГБУЗ «РНД», стало и праздником для детей и информированием взрослых (в виде раздачи листовок антинаркотической тематики) о вреде употребления запрещённых веществ. </w:t>
      </w:r>
    </w:p>
    <w:p w:rsidR="00987529" w:rsidRPr="00144CD0" w:rsidRDefault="00987529" w:rsidP="00987529">
      <w:pPr>
        <w:spacing w:after="0" w:line="276" w:lineRule="auto"/>
        <w:jc w:val="both"/>
        <w:rPr>
          <w:rFonts w:ascii="Times New Roman" w:hAnsi="Times New Roman" w:cs="Times New Roman"/>
        </w:rPr>
      </w:pPr>
      <w:r w:rsidRPr="00144CD0">
        <w:rPr>
          <w:rFonts w:ascii="Times New Roman" w:eastAsia="Times New Roman" w:hAnsi="Times New Roman" w:cs="Times New Roman"/>
          <w:lang w:eastAsia="ru-RU"/>
        </w:rPr>
        <w:t>- проведение муниципального конкурса «Прионежье против наркотиков» проходивший</w:t>
      </w:r>
      <w:r w:rsidRPr="00144CD0">
        <w:rPr>
          <w:rFonts w:ascii="Times New Roman" w:hAnsi="Times New Roman" w:cs="Times New Roman"/>
        </w:rPr>
        <w:t xml:space="preserve"> в рамках месячника антинаркотической направленности и пропаганды здорового образа жизни в период с 26 мая по 26 июня 2021 года, участниками которого стали 56 человек, как несовершеннолетних, так и взрослых;</w:t>
      </w:r>
    </w:p>
    <w:p w:rsidR="00987529" w:rsidRPr="00144CD0" w:rsidRDefault="00987529" w:rsidP="00987529">
      <w:pPr>
        <w:spacing w:after="0" w:line="276" w:lineRule="auto"/>
        <w:jc w:val="both"/>
        <w:rPr>
          <w:rFonts w:ascii="Times New Roman" w:hAnsi="Times New Roman" w:cs="Times New Roman"/>
        </w:rPr>
      </w:pPr>
      <w:r w:rsidRPr="00144CD0">
        <w:rPr>
          <w:rFonts w:ascii="Times New Roman" w:hAnsi="Times New Roman" w:cs="Times New Roman"/>
        </w:rPr>
        <w:t xml:space="preserve">- проведения месячника «Карелия против наркотиков» с 01.11.2021 года по 30.11.2021 года, в рамках которого даже сотрудники Прокуратуры Прионежского района приняли участие в мероприятиях среди детей.  </w:t>
      </w:r>
    </w:p>
    <w:p w:rsidR="00987529" w:rsidRPr="00144CD0" w:rsidRDefault="00987529" w:rsidP="00987529">
      <w:pPr>
        <w:spacing w:after="0" w:line="276" w:lineRule="auto"/>
        <w:jc w:val="both"/>
        <w:rPr>
          <w:rFonts w:ascii="Times New Roman" w:hAnsi="Times New Roman" w:cs="Times New Roman"/>
        </w:rPr>
      </w:pPr>
      <w:r w:rsidRPr="00144CD0">
        <w:rPr>
          <w:rFonts w:ascii="Times New Roman" w:hAnsi="Times New Roman" w:cs="Times New Roman"/>
        </w:rPr>
        <w:t xml:space="preserve">            -   10.12.2021 года Иевлева О.А. – старший оперуполномоченный УНК МВД по РК приняла участие в заседании методического объединения социальных педагогов и психологов общеобразовательных учреждений, ответили на вопросы специалистов школ, осветили ситуацию с употреблением, распространением, незаконных хранением запрещенных веществ. </w:t>
      </w:r>
    </w:p>
    <w:p w:rsidR="00987529" w:rsidRPr="00144CD0" w:rsidRDefault="00987529" w:rsidP="00987529">
      <w:pPr>
        <w:spacing w:after="0" w:line="276" w:lineRule="auto"/>
        <w:ind w:firstLine="709"/>
        <w:jc w:val="both"/>
        <w:rPr>
          <w:rFonts w:ascii="Times New Roman" w:eastAsia="Times New Roman" w:hAnsi="Times New Roman" w:cs="Times New Roman"/>
          <w:lang w:eastAsia="ru-RU"/>
        </w:rPr>
      </w:pPr>
      <w:r w:rsidRPr="00144CD0">
        <w:rPr>
          <w:rFonts w:ascii="Times New Roman" w:eastAsia="Times New Roman" w:hAnsi="Times New Roman" w:cs="Times New Roman"/>
          <w:lang w:eastAsia="ru-RU"/>
        </w:rPr>
        <w:t>- работа на постоянной основе врача нарколога-психиатра ГБУЗ «Республиканский наркологической диспансер» А.К. Одинцовой в составе Комиссии по делам несовершеннолетних и защите их прав Прионежского муниципального района.</w:t>
      </w:r>
    </w:p>
    <w:p w:rsidR="00987529" w:rsidRPr="00144CD0" w:rsidRDefault="00987529" w:rsidP="00987529">
      <w:pPr>
        <w:suppressAutoHyphens/>
        <w:overflowPunct w:val="0"/>
        <w:autoSpaceDE w:val="0"/>
        <w:spacing w:after="0" w:line="276" w:lineRule="auto"/>
        <w:ind w:firstLine="708"/>
        <w:jc w:val="both"/>
        <w:textAlignment w:val="baseline"/>
        <w:rPr>
          <w:rFonts w:ascii="Times New Roman" w:eastAsia="Times New Roman" w:hAnsi="Times New Roman" w:cs="Times New Roman"/>
          <w:lang w:eastAsia="ar-SA"/>
        </w:rPr>
      </w:pPr>
      <w:r w:rsidRPr="00144CD0">
        <w:rPr>
          <w:rFonts w:ascii="Times New Roman" w:eastAsia="Times New Roman" w:hAnsi="Times New Roman" w:cs="Times New Roman"/>
          <w:b/>
          <w:lang w:eastAsia="ar-SA"/>
        </w:rPr>
        <w:t>-</w:t>
      </w:r>
      <w:r w:rsidRPr="00144CD0">
        <w:rPr>
          <w:rFonts w:ascii="Times New Roman" w:eastAsia="Times New Roman" w:hAnsi="Times New Roman" w:cs="Times New Roman"/>
          <w:lang w:eastAsia="ar-SA"/>
        </w:rPr>
        <w:t xml:space="preserve"> выдача направлений/уведомлений о необходимости обращений к врачу психиатру-наркологу в отделение амбулаторно-поликлинической помощи в ГБУЗ РК «Республиканский наркологический диспансер» на заседаниях Комиссии по делам несовершеннолетних и защите их прав Прионежского муниципального района, при выездах в семьи по месту жительства, участковыми  и сотрудниками ПДН ОМВД России по Прионежскому району при посещении семей в поселениях Прионежского муниципального района.</w:t>
      </w:r>
    </w:p>
    <w:p w:rsidR="00987529" w:rsidRPr="00144CD0" w:rsidRDefault="00987529" w:rsidP="00987529">
      <w:pPr>
        <w:suppressAutoHyphens/>
        <w:overflowPunct w:val="0"/>
        <w:autoSpaceDE w:val="0"/>
        <w:spacing w:after="0" w:line="276" w:lineRule="auto"/>
        <w:ind w:firstLine="709"/>
        <w:jc w:val="both"/>
        <w:textAlignment w:val="baseline"/>
        <w:rPr>
          <w:rFonts w:ascii="Times New Roman" w:eastAsia="Times New Roman" w:hAnsi="Times New Roman" w:cs="Times New Roman"/>
          <w:lang w:eastAsia="ru-RU"/>
        </w:rPr>
      </w:pPr>
      <w:r w:rsidRPr="00144CD0">
        <w:rPr>
          <w:rFonts w:ascii="Times New Roman" w:eastAsia="Times New Roman" w:hAnsi="Times New Roman" w:cs="Times New Roman"/>
          <w:lang w:eastAsia="ar-SA"/>
        </w:rPr>
        <w:t xml:space="preserve">- проведение индивидуальных консультаций по месту жительства медицинским психологом </w:t>
      </w:r>
      <w:r w:rsidRPr="00144CD0">
        <w:rPr>
          <w:rFonts w:ascii="Times New Roman" w:eastAsia="Times New Roman" w:hAnsi="Times New Roman" w:cs="Times New Roman"/>
          <w:lang w:eastAsia="ru-RU"/>
        </w:rPr>
        <w:t xml:space="preserve">ГБУЗ «Республиканский наркологической диспансер» Э.В. Баскиным </w:t>
      </w:r>
      <w:r w:rsidR="00144CD0" w:rsidRPr="00144CD0">
        <w:rPr>
          <w:rFonts w:ascii="Times New Roman" w:eastAsia="Times New Roman" w:hAnsi="Times New Roman" w:cs="Times New Roman"/>
          <w:lang w:eastAsia="ru-RU"/>
        </w:rPr>
        <w:t>с родителями</w:t>
      </w:r>
      <w:r w:rsidRPr="00144CD0">
        <w:rPr>
          <w:rFonts w:ascii="Times New Roman" w:eastAsia="Times New Roman" w:hAnsi="Times New Roman" w:cs="Times New Roman"/>
          <w:lang w:eastAsia="ru-RU"/>
        </w:rPr>
        <w:t xml:space="preserve"> и детьми, по фактам токсикомании среди несовершеннолетних</w:t>
      </w:r>
      <w:r w:rsidR="00144CD0" w:rsidRPr="00144CD0">
        <w:rPr>
          <w:rFonts w:ascii="Times New Roman" w:eastAsia="Times New Roman" w:hAnsi="Times New Roman" w:cs="Times New Roman"/>
          <w:lang w:eastAsia="ru-RU"/>
        </w:rPr>
        <w:t xml:space="preserve">. </w:t>
      </w:r>
      <w:r w:rsidRPr="00144CD0">
        <w:rPr>
          <w:rFonts w:ascii="Times New Roman" w:eastAsia="Times New Roman" w:hAnsi="Times New Roman" w:cs="Times New Roman"/>
          <w:lang w:eastAsia="ru-RU"/>
        </w:rPr>
        <w:t xml:space="preserve"> </w:t>
      </w:r>
    </w:p>
    <w:p w:rsidR="00987529" w:rsidRPr="00144CD0" w:rsidRDefault="00144CD0">
      <w:pPr>
        <w:rPr>
          <w:rFonts w:ascii="Times New Roman" w:hAnsi="Times New Roman" w:cs="Times New Roman"/>
          <w:b/>
          <w:bCs/>
        </w:rPr>
      </w:pPr>
      <w:r w:rsidRPr="00144CD0">
        <w:rPr>
          <w:rFonts w:ascii="Times New Roman" w:hAnsi="Times New Roman" w:cs="Times New Roman"/>
          <w:b/>
          <w:bCs/>
        </w:rPr>
        <w:t xml:space="preserve">Всего в 2021 году было проведено </w:t>
      </w:r>
      <w:r w:rsidRPr="00144CD0">
        <w:rPr>
          <w:rFonts w:ascii="Times New Roman" w:hAnsi="Times New Roman" w:cs="Times New Roman"/>
          <w:b/>
          <w:bCs/>
          <w:u w:val="single"/>
        </w:rPr>
        <w:t>по инициативе</w:t>
      </w:r>
      <w:r w:rsidRPr="00144CD0">
        <w:rPr>
          <w:rFonts w:ascii="Times New Roman" w:hAnsi="Times New Roman" w:cs="Times New Roman"/>
          <w:b/>
          <w:bCs/>
        </w:rPr>
        <w:t xml:space="preserve"> Антинаркотической Комиссии Прионежского муниципального района </w:t>
      </w:r>
      <w:r>
        <w:rPr>
          <w:rFonts w:ascii="Times New Roman" w:hAnsi="Times New Roman" w:cs="Times New Roman"/>
          <w:b/>
          <w:bCs/>
        </w:rPr>
        <w:t xml:space="preserve">34 мероприятия в школах, 2 в поселениях, собраний с родителями,  10 родительских собраний с </w:t>
      </w:r>
      <w:r>
        <w:rPr>
          <w:rFonts w:ascii="Times New Roman" w:hAnsi="Times New Roman" w:cs="Times New Roman"/>
          <w:b/>
          <w:bCs/>
        </w:rPr>
        <w:t xml:space="preserve">участием </w:t>
      </w:r>
      <w:r>
        <w:rPr>
          <w:rFonts w:ascii="Times New Roman" w:hAnsi="Times New Roman" w:cs="Times New Roman"/>
          <w:b/>
          <w:bCs/>
        </w:rPr>
        <w:t xml:space="preserve"> сотрудника КДН и ЗП Прионежского района, сотрудника ПДН ОМВД России по Прионежскому району, сотрудника </w:t>
      </w:r>
      <w:r>
        <w:rPr>
          <w:rFonts w:ascii="Times New Roman" w:hAnsi="Times New Roman" w:cs="Times New Roman"/>
          <w:b/>
          <w:bCs/>
        </w:rPr>
        <w:t>УНК МВД по РК</w:t>
      </w:r>
      <w:r>
        <w:rPr>
          <w:rFonts w:ascii="Times New Roman" w:hAnsi="Times New Roman" w:cs="Times New Roman"/>
          <w:b/>
          <w:bCs/>
        </w:rPr>
        <w:t xml:space="preserve">, сотрудника ГБУЗ «РНД». </w:t>
      </w:r>
    </w:p>
    <w:sectPr w:rsidR="00987529" w:rsidRPr="00144CD0" w:rsidSect="00144CD0">
      <w:pgSz w:w="11906" w:h="16838"/>
      <w:pgMar w:top="1134"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29"/>
    <w:rsid w:val="00144CD0"/>
    <w:rsid w:val="0098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C29B"/>
  <w15:chartTrackingRefBased/>
  <w15:docId w15:val="{14ABDC75-D616-475A-8EE3-2A77A8D1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Вагина Вера Евгеньевна</dc:creator>
  <cp:keywords/>
  <dc:description/>
  <cp:lastModifiedBy>Вагина Вера Евгеньевна</cp:lastModifiedBy>
  <cp:revision>2</cp:revision>
  <dcterms:created xsi:type="dcterms:W3CDTF">2022-12-08T09:20:00Z</dcterms:created>
  <dcterms:modified xsi:type="dcterms:W3CDTF">2022-12-08T09:28:00Z</dcterms:modified>
</cp:coreProperties>
</file>