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A2B62" w:rsidRDefault="00CA2B62" w:rsidP="00CA2B62">
      <w:pPr>
        <w:jc w:val="center"/>
        <w:rPr>
          <w:i/>
          <w:color w:val="FF0000"/>
          <w:lang w:eastAsia="ru-RU"/>
        </w:rPr>
      </w:pPr>
      <w:r>
        <w:rPr>
          <w:noProof/>
        </w:rPr>
        <w:drawing>
          <wp:anchor distT="0" distB="0" distL="114300" distR="114300" simplePos="0" relativeHeight="251659264" behindDoc="1" locked="0" layoutInCell="1" allowOverlap="1" wp14:anchorId="714DF778" wp14:editId="571B99DF">
            <wp:simplePos x="0" y="0"/>
            <wp:positionH relativeFrom="margin">
              <wp:posOffset>2590800</wp:posOffset>
            </wp:positionH>
            <wp:positionV relativeFrom="paragraph">
              <wp:posOffset>-399415</wp:posOffset>
            </wp:positionV>
            <wp:extent cx="1021080" cy="1480820"/>
            <wp:effectExtent l="0" t="0" r="7620" b="508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1080" cy="14808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A2B62" w:rsidRDefault="00CA2B62" w:rsidP="00CA2B62">
      <w:pPr>
        <w:jc w:val="center"/>
        <w:rPr>
          <w:i/>
          <w:color w:val="FF0000"/>
        </w:rPr>
      </w:pPr>
    </w:p>
    <w:p w:rsidR="00CA2B62" w:rsidRDefault="00CA2B62" w:rsidP="00CA2B62">
      <w:pPr>
        <w:jc w:val="center"/>
        <w:rPr>
          <w:i/>
          <w:color w:val="FF0000"/>
        </w:rPr>
      </w:pPr>
    </w:p>
    <w:p w:rsidR="00CA2B62" w:rsidRDefault="00CA2B62" w:rsidP="00CA2B62">
      <w:pPr>
        <w:tabs>
          <w:tab w:val="left" w:pos="526"/>
        </w:tabs>
        <w:rPr>
          <w:i/>
          <w:color w:val="FF0000"/>
        </w:rPr>
      </w:pPr>
      <w:r>
        <w:rPr>
          <w:i/>
          <w:color w:val="FF0000"/>
        </w:rPr>
        <w:tab/>
      </w:r>
    </w:p>
    <w:p w:rsidR="00CA2B62" w:rsidRDefault="00CA2B62" w:rsidP="00CA2B62">
      <w:pPr>
        <w:jc w:val="center"/>
        <w:rPr>
          <w:i/>
          <w:color w:val="FF0000"/>
        </w:rPr>
      </w:pPr>
    </w:p>
    <w:p w:rsidR="00CA2B62" w:rsidRDefault="00CA2B62" w:rsidP="00CA2B62">
      <w:pPr>
        <w:jc w:val="center"/>
        <w:rPr>
          <w:i/>
          <w:color w:val="FF0000"/>
        </w:rPr>
      </w:pPr>
    </w:p>
    <w:p w:rsidR="00CA2B62" w:rsidRDefault="00CA2B62" w:rsidP="00CA2B62">
      <w:pPr>
        <w:jc w:val="center"/>
        <w:rPr>
          <w:color w:val="FF0000"/>
        </w:rPr>
      </w:pPr>
    </w:p>
    <w:p w:rsidR="00CA2B62" w:rsidRDefault="00CA2B62" w:rsidP="00CA2B62">
      <w:pPr>
        <w:jc w:val="center"/>
        <w:rPr>
          <w:color w:val="000000" w:themeColor="text1"/>
          <w:sz w:val="32"/>
          <w:szCs w:val="32"/>
        </w:rPr>
      </w:pPr>
      <w:r>
        <w:rPr>
          <w:color w:val="000000" w:themeColor="text1"/>
          <w:sz w:val="32"/>
          <w:szCs w:val="32"/>
        </w:rPr>
        <w:t>ОБЩЕСТВО С ОГРАНИЧЕННОЙ ОТВЕТСТВЕННОСТЬЮ</w:t>
      </w:r>
    </w:p>
    <w:p w:rsidR="00CA2B62" w:rsidRDefault="00CA2B62" w:rsidP="00CA2B62">
      <w:pPr>
        <w:jc w:val="center"/>
        <w:rPr>
          <w:color w:val="000000" w:themeColor="text1"/>
          <w:sz w:val="32"/>
          <w:szCs w:val="32"/>
        </w:rPr>
      </w:pPr>
      <w:r>
        <w:rPr>
          <w:color w:val="000000" w:themeColor="text1"/>
          <w:sz w:val="32"/>
          <w:szCs w:val="32"/>
        </w:rPr>
        <w:t>«ЭЛЕРОН»</w:t>
      </w:r>
    </w:p>
    <w:p w:rsidR="00CA2B62" w:rsidRPr="00164DE8" w:rsidRDefault="00CA2B62" w:rsidP="00CA2B62">
      <w:pPr>
        <w:pStyle w:val="af5"/>
      </w:pPr>
    </w:p>
    <w:p w:rsidR="00CA2B62" w:rsidRPr="00164DE8" w:rsidRDefault="00CA2B62" w:rsidP="00CA2B62">
      <w:pPr>
        <w:jc w:val="center"/>
      </w:pPr>
    </w:p>
    <w:p w:rsidR="00CA2B62" w:rsidRPr="00164DE8" w:rsidRDefault="00CA2B62" w:rsidP="00CA2B62">
      <w:pPr>
        <w:jc w:val="center"/>
        <w:rPr>
          <w:sz w:val="32"/>
          <w:szCs w:val="32"/>
        </w:rPr>
      </w:pPr>
      <w:r w:rsidRPr="00164DE8">
        <w:rPr>
          <w:sz w:val="32"/>
          <w:szCs w:val="32"/>
        </w:rPr>
        <w:t>ДОКУМЕНТАЦИЯ ПО ПЛАНИРОВКЕ ТЕРРИТОРИИ</w:t>
      </w:r>
    </w:p>
    <w:p w:rsidR="00950311" w:rsidRDefault="00950311" w:rsidP="00950311">
      <w:pPr>
        <w:pStyle w:val="af7"/>
        <w:rPr>
          <w:rFonts w:ascii="Times New Roman" w:hAnsi="Times New Roman"/>
          <w:b w:val="0"/>
          <w:bCs w:val="0"/>
          <w:sz w:val="28"/>
          <w:szCs w:val="28"/>
        </w:rPr>
      </w:pPr>
    </w:p>
    <w:p w:rsidR="00164DE8" w:rsidRPr="00164DE8" w:rsidRDefault="00164DE8" w:rsidP="00164DE8">
      <w:pPr>
        <w:jc w:val="center"/>
      </w:pPr>
    </w:p>
    <w:p w:rsidR="00164DE8" w:rsidRPr="00164DE8" w:rsidRDefault="00164DE8" w:rsidP="00F80796">
      <w:pPr>
        <w:jc w:val="center"/>
        <w:rPr>
          <w:sz w:val="32"/>
          <w:szCs w:val="32"/>
        </w:rPr>
      </w:pPr>
      <w:r w:rsidRPr="00164DE8">
        <w:rPr>
          <w:sz w:val="32"/>
          <w:szCs w:val="32"/>
        </w:rPr>
        <w:t>ДОКУМЕНТАЦИЯ ПО ПЛАНИРОВКЕ ТЕРРИТОРИИ</w:t>
      </w:r>
    </w:p>
    <w:p w:rsidR="00CB5D17" w:rsidRPr="00642BC1" w:rsidRDefault="009D68B6" w:rsidP="00642BC1">
      <w:pPr>
        <w:autoSpaceDE w:val="0"/>
        <w:autoSpaceDN w:val="0"/>
        <w:adjustRightInd w:val="0"/>
        <w:spacing w:line="360" w:lineRule="auto"/>
        <w:jc w:val="center"/>
        <w:rPr>
          <w:b/>
          <w:bCs/>
          <w:sz w:val="28"/>
          <w:szCs w:val="28"/>
        </w:rPr>
      </w:pPr>
      <w:r>
        <w:rPr>
          <w:b/>
          <w:bCs/>
          <w:sz w:val="28"/>
          <w:szCs w:val="28"/>
        </w:rPr>
        <w:t xml:space="preserve">для </w:t>
      </w:r>
      <w:r w:rsidR="00C91EF6">
        <w:rPr>
          <w:b/>
          <w:bCs/>
          <w:sz w:val="28"/>
          <w:szCs w:val="28"/>
        </w:rPr>
        <w:t>размещения линейного</w:t>
      </w:r>
      <w:r>
        <w:rPr>
          <w:b/>
          <w:bCs/>
          <w:sz w:val="28"/>
          <w:szCs w:val="28"/>
        </w:rPr>
        <w:t xml:space="preserve"> объекта</w:t>
      </w:r>
      <w:r w:rsidR="00642BC1">
        <w:rPr>
          <w:b/>
          <w:bCs/>
          <w:sz w:val="28"/>
          <w:szCs w:val="28"/>
        </w:rPr>
        <w:t xml:space="preserve">: </w:t>
      </w:r>
      <w:r w:rsidR="00CB5D17" w:rsidRPr="00B015E3">
        <w:rPr>
          <w:b/>
          <w:bCs/>
          <w:sz w:val="26"/>
          <w:szCs w:val="26"/>
        </w:rPr>
        <w:t>«</w:t>
      </w:r>
      <w:bookmarkStart w:id="0" w:name="_Hlk136092209"/>
      <w:r w:rsidR="00E71E47">
        <w:rPr>
          <w:b/>
          <w:bCs/>
          <w:sz w:val="26"/>
          <w:szCs w:val="26"/>
        </w:rPr>
        <w:t xml:space="preserve">Реконструкция канализационных очистных сооружений в п. </w:t>
      </w:r>
      <w:proofErr w:type="spellStart"/>
      <w:r w:rsidR="00E71E47">
        <w:rPr>
          <w:b/>
          <w:bCs/>
          <w:sz w:val="26"/>
          <w:szCs w:val="26"/>
        </w:rPr>
        <w:t>Кварцитный</w:t>
      </w:r>
      <w:bookmarkEnd w:id="0"/>
      <w:proofErr w:type="spellEnd"/>
      <w:r w:rsidR="00E71E47">
        <w:rPr>
          <w:b/>
          <w:bCs/>
          <w:sz w:val="26"/>
          <w:szCs w:val="26"/>
        </w:rPr>
        <w:t>»</w:t>
      </w:r>
      <w:r w:rsidR="00CB5D17" w:rsidRPr="00B015E3">
        <w:rPr>
          <w:b/>
          <w:bCs/>
          <w:sz w:val="26"/>
          <w:szCs w:val="26"/>
        </w:rPr>
        <w:t xml:space="preserve"> </w:t>
      </w:r>
    </w:p>
    <w:p w:rsidR="00725EEC" w:rsidRDefault="00725EEC" w:rsidP="00725EEC">
      <w:pPr>
        <w:autoSpaceDE w:val="0"/>
        <w:autoSpaceDN w:val="0"/>
        <w:adjustRightInd w:val="0"/>
        <w:spacing w:before="240"/>
        <w:jc w:val="center"/>
        <w:rPr>
          <w:bCs/>
          <w:sz w:val="26"/>
          <w:szCs w:val="26"/>
        </w:rPr>
      </w:pPr>
      <w:bookmarkStart w:id="1" w:name="_Hlk136092216"/>
      <w:r w:rsidRPr="00B015E3">
        <w:rPr>
          <w:bCs/>
          <w:sz w:val="26"/>
          <w:szCs w:val="26"/>
        </w:rPr>
        <w:t xml:space="preserve">в границах </w:t>
      </w:r>
      <w:r w:rsidR="00E71E47">
        <w:rPr>
          <w:bCs/>
          <w:sz w:val="26"/>
          <w:szCs w:val="26"/>
        </w:rPr>
        <w:t xml:space="preserve">п. </w:t>
      </w:r>
      <w:proofErr w:type="spellStart"/>
      <w:r w:rsidR="00E71E47">
        <w:rPr>
          <w:bCs/>
          <w:sz w:val="26"/>
          <w:szCs w:val="26"/>
        </w:rPr>
        <w:t>Кварцитный</w:t>
      </w:r>
      <w:proofErr w:type="spellEnd"/>
      <w:r w:rsidR="00E71E47">
        <w:rPr>
          <w:bCs/>
          <w:sz w:val="26"/>
          <w:szCs w:val="26"/>
        </w:rPr>
        <w:t xml:space="preserve">, </w:t>
      </w:r>
      <w:r w:rsidRPr="00B015E3">
        <w:rPr>
          <w:bCs/>
          <w:sz w:val="26"/>
          <w:szCs w:val="26"/>
        </w:rPr>
        <w:t>муниципальн</w:t>
      </w:r>
      <w:r w:rsidR="00E71E47">
        <w:rPr>
          <w:bCs/>
          <w:sz w:val="26"/>
          <w:szCs w:val="26"/>
        </w:rPr>
        <w:t>ого</w:t>
      </w:r>
      <w:r w:rsidRPr="00B015E3">
        <w:rPr>
          <w:bCs/>
          <w:sz w:val="26"/>
          <w:szCs w:val="26"/>
        </w:rPr>
        <w:t xml:space="preserve"> район</w:t>
      </w:r>
      <w:r w:rsidR="00E71E47">
        <w:rPr>
          <w:bCs/>
          <w:sz w:val="26"/>
          <w:szCs w:val="26"/>
        </w:rPr>
        <w:t>а</w:t>
      </w:r>
      <w:r w:rsidRPr="00B015E3">
        <w:rPr>
          <w:bCs/>
          <w:sz w:val="26"/>
          <w:szCs w:val="26"/>
        </w:rPr>
        <w:t xml:space="preserve"> </w:t>
      </w:r>
      <w:proofErr w:type="spellStart"/>
      <w:r w:rsidR="00E71E47">
        <w:rPr>
          <w:bCs/>
          <w:sz w:val="26"/>
          <w:szCs w:val="26"/>
        </w:rPr>
        <w:t>Прионежский</w:t>
      </w:r>
      <w:proofErr w:type="spellEnd"/>
      <w:r w:rsidR="00E71E47">
        <w:rPr>
          <w:bCs/>
          <w:sz w:val="26"/>
          <w:szCs w:val="26"/>
        </w:rPr>
        <w:t>,</w:t>
      </w:r>
      <w:r w:rsidRPr="00B015E3">
        <w:rPr>
          <w:bCs/>
          <w:sz w:val="26"/>
          <w:szCs w:val="26"/>
        </w:rPr>
        <w:t xml:space="preserve"> </w:t>
      </w:r>
    </w:p>
    <w:p w:rsidR="00725EEC" w:rsidRPr="00B015E3" w:rsidRDefault="00E71E47" w:rsidP="00725EEC">
      <w:pPr>
        <w:autoSpaceDE w:val="0"/>
        <w:autoSpaceDN w:val="0"/>
        <w:adjustRightInd w:val="0"/>
        <w:spacing w:before="240"/>
        <w:jc w:val="center"/>
        <w:rPr>
          <w:bCs/>
          <w:sz w:val="26"/>
          <w:szCs w:val="26"/>
        </w:rPr>
      </w:pPr>
      <w:r>
        <w:rPr>
          <w:bCs/>
          <w:sz w:val="26"/>
          <w:szCs w:val="26"/>
        </w:rPr>
        <w:t>Республики Карелия</w:t>
      </w:r>
    </w:p>
    <w:bookmarkEnd w:id="1"/>
    <w:p w:rsidR="00AA504C" w:rsidRDefault="00AA504C" w:rsidP="00AA504C">
      <w:pPr>
        <w:pStyle w:val="af7"/>
        <w:tabs>
          <w:tab w:val="right" w:pos="9356"/>
        </w:tabs>
        <w:jc w:val="left"/>
        <w:rPr>
          <w:rFonts w:ascii="Times New Roman" w:hAnsi="Times New Roman"/>
          <w:sz w:val="28"/>
          <w:szCs w:val="28"/>
        </w:rPr>
      </w:pPr>
    </w:p>
    <w:p w:rsidR="006575C1" w:rsidRPr="006575C1" w:rsidRDefault="006575C1" w:rsidP="006575C1">
      <w:pPr>
        <w:pStyle w:val="af5"/>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4D61C0">
        <w:rPr>
          <w:b/>
          <w:iCs/>
          <w:sz w:val="28"/>
          <w:szCs w:val="28"/>
        </w:rPr>
        <w:t>1</w:t>
      </w:r>
      <w:r w:rsidRPr="00A87185">
        <w:rPr>
          <w:b/>
          <w:iCs/>
          <w:sz w:val="28"/>
          <w:szCs w:val="28"/>
        </w:rPr>
        <w:t xml:space="preserve">. </w:t>
      </w:r>
      <w:r w:rsidR="004D61C0">
        <w:rPr>
          <w:b/>
          <w:iCs/>
          <w:sz w:val="28"/>
          <w:szCs w:val="28"/>
        </w:rPr>
        <w:t xml:space="preserve">Основная часть </w:t>
      </w:r>
      <w:r>
        <w:rPr>
          <w:b/>
          <w:iCs/>
          <w:sz w:val="28"/>
          <w:szCs w:val="28"/>
        </w:rPr>
        <w:t xml:space="preserve">проекта планировки территории </w:t>
      </w:r>
    </w:p>
    <w:p w:rsidR="00AA504C" w:rsidRDefault="00AA504C" w:rsidP="00AA504C">
      <w:pPr>
        <w:pStyle w:val="af7"/>
        <w:tabs>
          <w:tab w:val="right" w:pos="9356"/>
        </w:tabs>
        <w:jc w:val="left"/>
        <w:rPr>
          <w:rFonts w:ascii="Times New Roman" w:hAnsi="Times New Roman"/>
          <w:sz w:val="28"/>
          <w:szCs w:val="28"/>
        </w:rPr>
      </w:pPr>
    </w:p>
    <w:p w:rsidR="007B4756" w:rsidRPr="00C56767" w:rsidRDefault="007B4756" w:rsidP="007B4756">
      <w:pPr>
        <w:pStyle w:val="af5"/>
      </w:pPr>
    </w:p>
    <w:tbl>
      <w:tblPr>
        <w:tblStyle w:val="aff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1333F" w:rsidRPr="00424016" w:rsidTr="007B4756">
        <w:trPr>
          <w:trHeight w:val="1106"/>
          <w:jc w:val="center"/>
        </w:trPr>
        <w:tc>
          <w:tcPr>
            <w:tcW w:w="3652" w:type="dxa"/>
            <w:vAlign w:val="center"/>
          </w:tcPr>
          <w:p w:rsidR="0061333F" w:rsidRPr="00424016" w:rsidRDefault="0061333F" w:rsidP="001F1F32">
            <w:pPr>
              <w:autoSpaceDE w:val="0"/>
              <w:autoSpaceDN w:val="0"/>
              <w:adjustRightInd w:val="0"/>
              <w:jc w:val="center"/>
              <w:rPr>
                <w:bCs/>
              </w:rPr>
            </w:pPr>
            <w:r w:rsidRPr="00424016">
              <w:rPr>
                <w:bCs/>
              </w:rPr>
              <w:t>Главный инженер</w:t>
            </w:r>
          </w:p>
        </w:tc>
        <w:tc>
          <w:tcPr>
            <w:tcW w:w="2728" w:type="dxa"/>
            <w:vAlign w:val="center"/>
          </w:tcPr>
          <w:p w:rsidR="0061333F" w:rsidRPr="00424016" w:rsidRDefault="0061333F" w:rsidP="001F1F32">
            <w:pPr>
              <w:pStyle w:val="af7"/>
              <w:tabs>
                <w:tab w:val="right" w:pos="9356"/>
              </w:tabs>
              <w:rPr>
                <w:rFonts w:ascii="Times New Roman" w:hAnsi="Times New Roman"/>
                <w:b w:val="0"/>
                <w:sz w:val="24"/>
                <w:szCs w:val="24"/>
                <w:lang w:eastAsia="ar-SA"/>
              </w:rPr>
            </w:pPr>
          </w:p>
        </w:tc>
        <w:tc>
          <w:tcPr>
            <w:tcW w:w="3191" w:type="dxa"/>
            <w:vAlign w:val="center"/>
          </w:tcPr>
          <w:p w:rsidR="0061333F" w:rsidRPr="006914E5" w:rsidRDefault="006914E5" w:rsidP="001F1F32">
            <w:pPr>
              <w:pStyle w:val="af7"/>
              <w:tabs>
                <w:tab w:val="right" w:pos="9356"/>
              </w:tabs>
              <w:rPr>
                <w:rFonts w:ascii="Times New Roman" w:hAnsi="Times New Roman"/>
                <w:b w:val="0"/>
                <w:sz w:val="24"/>
                <w:szCs w:val="24"/>
                <w:lang w:eastAsia="ar-SA"/>
              </w:rPr>
            </w:pPr>
            <w:proofErr w:type="spellStart"/>
            <w:r w:rsidRPr="006914E5">
              <w:rPr>
                <w:rFonts w:ascii="Times New Roman" w:hAnsi="Times New Roman"/>
                <w:b w:val="0"/>
                <w:sz w:val="24"/>
                <w:szCs w:val="24"/>
                <w:lang w:eastAsia="ar-SA"/>
              </w:rPr>
              <w:t>А.В.Никишина</w:t>
            </w:r>
            <w:proofErr w:type="spellEnd"/>
          </w:p>
        </w:tc>
      </w:tr>
      <w:tr w:rsidR="0061333F" w:rsidRPr="00424016" w:rsidTr="007B4756">
        <w:trPr>
          <w:trHeight w:val="1106"/>
          <w:jc w:val="center"/>
        </w:trPr>
        <w:tc>
          <w:tcPr>
            <w:tcW w:w="3652" w:type="dxa"/>
            <w:vAlign w:val="center"/>
          </w:tcPr>
          <w:p w:rsidR="0061333F" w:rsidRPr="00424016" w:rsidRDefault="00A12BF4" w:rsidP="00A12BF4">
            <w:pPr>
              <w:autoSpaceDE w:val="0"/>
              <w:autoSpaceDN w:val="0"/>
              <w:adjustRightInd w:val="0"/>
              <w:jc w:val="center"/>
              <w:rPr>
                <w:b/>
              </w:rPr>
            </w:pPr>
            <w:r w:rsidRPr="00424016">
              <w:rPr>
                <w:bCs/>
              </w:rPr>
              <w:t>Главный инженер</w:t>
            </w:r>
            <w:r>
              <w:rPr>
                <w:bCs/>
              </w:rPr>
              <w:t xml:space="preserve"> проекта</w:t>
            </w:r>
            <w:r w:rsidR="00FC11FE">
              <w:rPr>
                <w:bCs/>
              </w:rPr>
              <w:t xml:space="preserve"> </w:t>
            </w:r>
          </w:p>
        </w:tc>
        <w:tc>
          <w:tcPr>
            <w:tcW w:w="2728" w:type="dxa"/>
            <w:vAlign w:val="center"/>
          </w:tcPr>
          <w:p w:rsidR="0061333F" w:rsidRPr="00424016" w:rsidRDefault="0061333F" w:rsidP="001F1F32">
            <w:pPr>
              <w:pStyle w:val="af7"/>
              <w:tabs>
                <w:tab w:val="right" w:pos="9356"/>
              </w:tabs>
              <w:rPr>
                <w:rFonts w:ascii="Times New Roman" w:hAnsi="Times New Roman"/>
                <w:b w:val="0"/>
                <w:sz w:val="24"/>
                <w:szCs w:val="24"/>
                <w:lang w:eastAsia="ar-SA"/>
              </w:rPr>
            </w:pPr>
          </w:p>
        </w:tc>
        <w:tc>
          <w:tcPr>
            <w:tcW w:w="3191" w:type="dxa"/>
            <w:vAlign w:val="center"/>
          </w:tcPr>
          <w:p w:rsidR="0061333F" w:rsidRPr="00154285" w:rsidRDefault="006914E5" w:rsidP="00FC11FE">
            <w:pPr>
              <w:pStyle w:val="af7"/>
              <w:tabs>
                <w:tab w:val="right" w:pos="9356"/>
              </w:tabs>
              <w:rPr>
                <w:rFonts w:ascii="Times New Roman" w:hAnsi="Times New Roman"/>
                <w:b w:val="0"/>
                <w:sz w:val="24"/>
                <w:szCs w:val="24"/>
                <w:lang w:eastAsia="ar-SA"/>
              </w:rPr>
            </w:pPr>
            <w:proofErr w:type="spellStart"/>
            <w:r w:rsidRPr="00154285">
              <w:rPr>
                <w:rFonts w:ascii="Times New Roman" w:hAnsi="Times New Roman"/>
                <w:b w:val="0"/>
                <w:sz w:val="24"/>
                <w:szCs w:val="24"/>
                <w:lang w:eastAsia="ar-SA"/>
              </w:rPr>
              <w:t>М.Б.Дворников</w:t>
            </w:r>
            <w:proofErr w:type="spellEnd"/>
          </w:p>
        </w:tc>
      </w:tr>
    </w:tbl>
    <w:p w:rsidR="007B4756" w:rsidRDefault="007B4756" w:rsidP="007B4756">
      <w:pPr>
        <w:pStyle w:val="af5"/>
        <w:jc w:val="center"/>
        <w:rPr>
          <w:rFonts w:ascii="Times New Roman" w:hAnsi="Times New Roman"/>
          <w:b/>
        </w:rPr>
      </w:pPr>
    </w:p>
    <w:p w:rsidR="00164DE8" w:rsidRDefault="00164DE8" w:rsidP="00950311">
      <w:pPr>
        <w:pStyle w:val="af5"/>
        <w:jc w:val="center"/>
        <w:rPr>
          <w:rFonts w:ascii="Times New Roman" w:hAnsi="Times New Roman"/>
          <w:b/>
        </w:rPr>
      </w:pPr>
    </w:p>
    <w:p w:rsidR="000A759B" w:rsidRDefault="000A759B" w:rsidP="00950311">
      <w:pPr>
        <w:pStyle w:val="af5"/>
        <w:jc w:val="center"/>
        <w:rPr>
          <w:rFonts w:ascii="Times New Roman" w:hAnsi="Times New Roman"/>
          <w:b/>
        </w:rPr>
      </w:pPr>
    </w:p>
    <w:p w:rsidR="000A759B" w:rsidRDefault="000A759B" w:rsidP="00950311">
      <w:pPr>
        <w:pStyle w:val="af5"/>
        <w:jc w:val="center"/>
        <w:rPr>
          <w:rFonts w:ascii="Times New Roman" w:hAnsi="Times New Roman"/>
          <w:b/>
        </w:rPr>
      </w:pPr>
    </w:p>
    <w:p w:rsidR="000A759B" w:rsidRDefault="000A759B" w:rsidP="00950311">
      <w:pPr>
        <w:pStyle w:val="af5"/>
        <w:jc w:val="center"/>
        <w:rPr>
          <w:rFonts w:ascii="Times New Roman" w:hAnsi="Times New Roman"/>
          <w:b/>
        </w:rPr>
      </w:pPr>
    </w:p>
    <w:p w:rsidR="000A759B" w:rsidRDefault="000A759B" w:rsidP="00950311">
      <w:pPr>
        <w:pStyle w:val="af5"/>
        <w:jc w:val="center"/>
        <w:rPr>
          <w:rFonts w:ascii="Times New Roman" w:hAnsi="Times New Roman"/>
          <w:b/>
        </w:rPr>
      </w:pPr>
    </w:p>
    <w:p w:rsidR="000A759B" w:rsidRDefault="000A759B" w:rsidP="00950311">
      <w:pPr>
        <w:pStyle w:val="af5"/>
        <w:jc w:val="center"/>
        <w:rPr>
          <w:rFonts w:ascii="Times New Roman" w:hAnsi="Times New Roman"/>
          <w:b/>
        </w:rPr>
      </w:pPr>
    </w:p>
    <w:p w:rsidR="000A759B" w:rsidRDefault="000A759B" w:rsidP="00950311">
      <w:pPr>
        <w:pStyle w:val="af5"/>
        <w:jc w:val="center"/>
        <w:rPr>
          <w:rFonts w:ascii="Times New Roman" w:hAnsi="Times New Roman"/>
          <w:b/>
        </w:rPr>
      </w:pPr>
    </w:p>
    <w:p w:rsidR="00950311" w:rsidRDefault="00950311" w:rsidP="00950311">
      <w:pPr>
        <w:pStyle w:val="af5"/>
        <w:jc w:val="center"/>
        <w:rPr>
          <w:rFonts w:ascii="Times New Roman" w:hAnsi="Times New Roman"/>
          <w:b/>
        </w:rPr>
      </w:pPr>
      <w:r w:rsidRPr="002D494E">
        <w:rPr>
          <w:rFonts w:ascii="Times New Roman" w:hAnsi="Times New Roman"/>
          <w:b/>
        </w:rPr>
        <w:t xml:space="preserve"> 20</w:t>
      </w:r>
      <w:r w:rsidR="00C71402">
        <w:rPr>
          <w:rFonts w:ascii="Times New Roman" w:hAnsi="Times New Roman"/>
          <w:b/>
        </w:rPr>
        <w:t>2</w:t>
      </w:r>
      <w:r w:rsidR="0074136D">
        <w:rPr>
          <w:rFonts w:ascii="Times New Roman" w:hAnsi="Times New Roman"/>
          <w:b/>
        </w:rPr>
        <w:t>3</w:t>
      </w:r>
      <w:r w:rsidRPr="002D494E">
        <w:rPr>
          <w:rFonts w:ascii="Times New Roman" w:hAnsi="Times New Roman"/>
          <w:b/>
        </w:rPr>
        <w:t>г.</w:t>
      </w:r>
    </w:p>
    <w:p w:rsidR="006026DE" w:rsidRDefault="006026DE">
      <w:pPr>
        <w:suppressAutoHyphens w:val="0"/>
        <w:rPr>
          <w:rFonts w:ascii="Liberation Serif" w:hAnsi="Liberation Serif" w:cs="Liberation Serif"/>
          <w:b/>
          <w:bCs/>
          <w:sz w:val="28"/>
          <w:szCs w:val="20"/>
          <w:lang w:eastAsia="ru-RU"/>
        </w:rPr>
      </w:pPr>
      <w:r>
        <w:rPr>
          <w:rFonts w:ascii="Liberation Serif" w:hAnsi="Liberation Serif" w:cs="Liberation Serif"/>
          <w:bCs/>
        </w:rPr>
        <w:br w:type="page"/>
      </w:r>
    </w:p>
    <w:p w:rsidR="00104874" w:rsidRPr="00104874" w:rsidRDefault="00104874" w:rsidP="00104874">
      <w:pPr>
        <w:widowControl w:val="0"/>
        <w:suppressAutoHyphens w:val="0"/>
        <w:spacing w:after="280"/>
        <w:ind w:right="1418" w:firstLine="720"/>
        <w:jc w:val="center"/>
        <w:rPr>
          <w:b/>
          <w:bCs/>
          <w:sz w:val="28"/>
          <w:szCs w:val="20"/>
          <w:lang w:eastAsia="ru-RU"/>
        </w:rPr>
      </w:pPr>
      <w:r w:rsidRPr="00104874">
        <w:rPr>
          <w:b/>
          <w:bCs/>
          <w:sz w:val="28"/>
          <w:szCs w:val="20"/>
          <w:lang w:eastAsia="ru-RU"/>
        </w:rPr>
        <w:lastRenderedPageBreak/>
        <w:t>Состав документации по планировке территории</w:t>
      </w:r>
    </w:p>
    <w:tbl>
      <w:tblPr>
        <w:tblStyle w:val="afff3"/>
        <w:tblW w:w="0" w:type="auto"/>
        <w:tblLook w:val="04A0" w:firstRow="1" w:lastRow="0" w:firstColumn="1" w:lastColumn="0" w:noHBand="0" w:noVBand="1"/>
      </w:tblPr>
      <w:tblGrid>
        <w:gridCol w:w="1608"/>
        <w:gridCol w:w="2112"/>
        <w:gridCol w:w="1532"/>
        <w:gridCol w:w="1452"/>
        <w:gridCol w:w="1331"/>
        <w:gridCol w:w="1536"/>
      </w:tblGrid>
      <w:tr w:rsidR="00104874" w:rsidRPr="00104874" w:rsidTr="00104874">
        <w:tc>
          <w:tcPr>
            <w:tcW w:w="1651" w:type="dxa"/>
            <w:vAlign w:val="center"/>
          </w:tcPr>
          <w:p w:rsidR="00104874" w:rsidRPr="00104874" w:rsidRDefault="00104874" w:rsidP="00104874">
            <w:pPr>
              <w:widowControl w:val="0"/>
              <w:ind w:right="-103"/>
              <w:jc w:val="center"/>
              <w:rPr>
                <w:b/>
                <w:bCs/>
              </w:rPr>
            </w:pPr>
            <w:bookmarkStart w:id="2" w:name="_Hlk135053084"/>
            <w:r w:rsidRPr="00104874">
              <w:rPr>
                <w:b/>
                <w:bCs/>
              </w:rPr>
              <w:t>Номер тома</w:t>
            </w:r>
          </w:p>
        </w:tc>
        <w:tc>
          <w:tcPr>
            <w:tcW w:w="2155" w:type="dxa"/>
            <w:vAlign w:val="center"/>
          </w:tcPr>
          <w:p w:rsidR="00104874" w:rsidRPr="00104874" w:rsidRDefault="00104874" w:rsidP="00104874">
            <w:pPr>
              <w:widowControl w:val="0"/>
              <w:ind w:right="-102"/>
              <w:jc w:val="center"/>
              <w:rPr>
                <w:b/>
                <w:bCs/>
              </w:rPr>
            </w:pPr>
            <w:r w:rsidRPr="00104874">
              <w:rPr>
                <w:b/>
                <w:bCs/>
              </w:rPr>
              <w:t xml:space="preserve">Наименование </w:t>
            </w:r>
          </w:p>
        </w:tc>
        <w:tc>
          <w:tcPr>
            <w:tcW w:w="1610" w:type="dxa"/>
            <w:vAlign w:val="center"/>
          </w:tcPr>
          <w:p w:rsidR="00104874" w:rsidRPr="00104874" w:rsidRDefault="00104874" w:rsidP="00104874">
            <w:pPr>
              <w:widowControl w:val="0"/>
              <w:ind w:right="-38"/>
              <w:jc w:val="center"/>
              <w:rPr>
                <w:b/>
                <w:bCs/>
              </w:rPr>
            </w:pPr>
            <w:r w:rsidRPr="00104874">
              <w:rPr>
                <w:b/>
                <w:bCs/>
              </w:rPr>
              <w:t>Шифр</w:t>
            </w:r>
          </w:p>
        </w:tc>
        <w:tc>
          <w:tcPr>
            <w:tcW w:w="1514" w:type="dxa"/>
            <w:vAlign w:val="center"/>
          </w:tcPr>
          <w:p w:rsidR="00104874" w:rsidRPr="00104874" w:rsidRDefault="00104874" w:rsidP="00104874">
            <w:pPr>
              <w:widowControl w:val="0"/>
              <w:ind w:right="-38"/>
              <w:jc w:val="center"/>
              <w:rPr>
                <w:b/>
                <w:bCs/>
              </w:rPr>
            </w:pPr>
            <w:r w:rsidRPr="00104874">
              <w:rPr>
                <w:b/>
                <w:bCs/>
              </w:rPr>
              <w:t>Масштаб</w:t>
            </w:r>
          </w:p>
        </w:tc>
        <w:tc>
          <w:tcPr>
            <w:tcW w:w="1428" w:type="dxa"/>
            <w:vAlign w:val="center"/>
          </w:tcPr>
          <w:p w:rsidR="00104874" w:rsidRPr="00104874" w:rsidRDefault="00104874" w:rsidP="00104874">
            <w:pPr>
              <w:widowControl w:val="0"/>
              <w:ind w:right="-38"/>
              <w:jc w:val="center"/>
              <w:rPr>
                <w:b/>
                <w:bCs/>
              </w:rPr>
            </w:pPr>
            <w:r w:rsidRPr="00104874">
              <w:rPr>
                <w:b/>
                <w:bCs/>
              </w:rPr>
              <w:t xml:space="preserve">Кол-во </w:t>
            </w:r>
          </w:p>
          <w:p w:rsidR="00104874" w:rsidRPr="00104874" w:rsidRDefault="00104874" w:rsidP="00104874">
            <w:pPr>
              <w:widowControl w:val="0"/>
              <w:ind w:right="-38"/>
              <w:jc w:val="center"/>
              <w:rPr>
                <w:b/>
                <w:bCs/>
              </w:rPr>
            </w:pPr>
            <w:r w:rsidRPr="00104874">
              <w:rPr>
                <w:b/>
                <w:bCs/>
              </w:rPr>
              <w:t>листов</w:t>
            </w:r>
          </w:p>
        </w:tc>
        <w:tc>
          <w:tcPr>
            <w:tcW w:w="1553" w:type="dxa"/>
            <w:vAlign w:val="center"/>
          </w:tcPr>
          <w:p w:rsidR="00104874" w:rsidRPr="00104874" w:rsidRDefault="00104874" w:rsidP="00104874">
            <w:pPr>
              <w:widowControl w:val="0"/>
              <w:ind w:right="-38"/>
              <w:jc w:val="center"/>
              <w:rPr>
                <w:b/>
                <w:bCs/>
              </w:rPr>
            </w:pPr>
            <w:r w:rsidRPr="00104874">
              <w:rPr>
                <w:b/>
                <w:bCs/>
              </w:rPr>
              <w:t>Гриф</w:t>
            </w:r>
          </w:p>
          <w:p w:rsidR="00104874" w:rsidRPr="00104874" w:rsidRDefault="00104874" w:rsidP="00104874">
            <w:pPr>
              <w:widowControl w:val="0"/>
              <w:ind w:right="-38"/>
              <w:jc w:val="center"/>
              <w:rPr>
                <w:b/>
                <w:bCs/>
              </w:rPr>
            </w:pPr>
            <w:proofErr w:type="spellStart"/>
            <w:r w:rsidRPr="00104874">
              <w:rPr>
                <w:b/>
                <w:bCs/>
              </w:rPr>
              <w:t>секр</w:t>
            </w:r>
            <w:proofErr w:type="spellEnd"/>
            <w:r w:rsidRPr="00104874">
              <w:rPr>
                <w:b/>
                <w:bCs/>
              </w:rPr>
              <w:t>.</w:t>
            </w:r>
          </w:p>
        </w:tc>
      </w:tr>
      <w:tr w:rsidR="00104874" w:rsidRPr="00104874" w:rsidTr="00104874">
        <w:tc>
          <w:tcPr>
            <w:tcW w:w="1651" w:type="dxa"/>
            <w:vAlign w:val="center"/>
          </w:tcPr>
          <w:p w:rsidR="00104874" w:rsidRPr="00104874" w:rsidRDefault="00104874" w:rsidP="00104874">
            <w:pPr>
              <w:widowControl w:val="0"/>
              <w:ind w:right="-103"/>
              <w:jc w:val="center"/>
              <w:rPr>
                <w:b/>
                <w:bCs/>
              </w:rPr>
            </w:pPr>
            <w:r w:rsidRPr="00104874">
              <w:rPr>
                <w:b/>
                <w:bCs/>
              </w:rPr>
              <w:t>1</w:t>
            </w:r>
          </w:p>
        </w:tc>
        <w:tc>
          <w:tcPr>
            <w:tcW w:w="2155" w:type="dxa"/>
            <w:vAlign w:val="center"/>
          </w:tcPr>
          <w:p w:rsidR="00104874" w:rsidRPr="00104874" w:rsidRDefault="00104874" w:rsidP="00104874">
            <w:pPr>
              <w:widowControl w:val="0"/>
              <w:ind w:right="-102"/>
              <w:jc w:val="center"/>
              <w:rPr>
                <w:b/>
                <w:bCs/>
              </w:rPr>
            </w:pPr>
            <w:r w:rsidRPr="00104874">
              <w:rPr>
                <w:b/>
                <w:bCs/>
              </w:rPr>
              <w:t>2</w:t>
            </w:r>
          </w:p>
        </w:tc>
        <w:tc>
          <w:tcPr>
            <w:tcW w:w="1610" w:type="dxa"/>
            <w:vAlign w:val="center"/>
          </w:tcPr>
          <w:p w:rsidR="00104874" w:rsidRPr="00104874" w:rsidRDefault="00104874" w:rsidP="00104874">
            <w:pPr>
              <w:widowControl w:val="0"/>
              <w:ind w:right="-38"/>
              <w:jc w:val="center"/>
              <w:rPr>
                <w:b/>
                <w:bCs/>
              </w:rPr>
            </w:pPr>
            <w:r w:rsidRPr="00104874">
              <w:rPr>
                <w:b/>
                <w:bCs/>
              </w:rPr>
              <w:t>3</w:t>
            </w:r>
          </w:p>
        </w:tc>
        <w:tc>
          <w:tcPr>
            <w:tcW w:w="1514" w:type="dxa"/>
            <w:vAlign w:val="center"/>
          </w:tcPr>
          <w:p w:rsidR="00104874" w:rsidRPr="00104874" w:rsidRDefault="00104874" w:rsidP="00104874">
            <w:pPr>
              <w:widowControl w:val="0"/>
              <w:ind w:right="-38"/>
              <w:jc w:val="center"/>
              <w:rPr>
                <w:b/>
                <w:bCs/>
              </w:rPr>
            </w:pPr>
            <w:r w:rsidRPr="00104874">
              <w:rPr>
                <w:b/>
                <w:bCs/>
              </w:rPr>
              <w:t>4</w:t>
            </w:r>
          </w:p>
        </w:tc>
        <w:tc>
          <w:tcPr>
            <w:tcW w:w="1428" w:type="dxa"/>
            <w:vAlign w:val="center"/>
          </w:tcPr>
          <w:p w:rsidR="00104874" w:rsidRPr="00104874" w:rsidRDefault="00104874" w:rsidP="00104874">
            <w:pPr>
              <w:widowControl w:val="0"/>
              <w:ind w:right="-38"/>
              <w:jc w:val="center"/>
              <w:rPr>
                <w:b/>
                <w:bCs/>
              </w:rPr>
            </w:pPr>
            <w:r w:rsidRPr="00104874">
              <w:rPr>
                <w:b/>
                <w:bCs/>
              </w:rPr>
              <w:t>5</w:t>
            </w:r>
          </w:p>
        </w:tc>
        <w:tc>
          <w:tcPr>
            <w:tcW w:w="1553" w:type="dxa"/>
            <w:vAlign w:val="center"/>
          </w:tcPr>
          <w:p w:rsidR="00104874" w:rsidRPr="00104874" w:rsidRDefault="00104874" w:rsidP="00104874">
            <w:pPr>
              <w:widowControl w:val="0"/>
              <w:ind w:right="-38"/>
              <w:jc w:val="center"/>
              <w:rPr>
                <w:b/>
                <w:bCs/>
              </w:rPr>
            </w:pPr>
            <w:r w:rsidRPr="00104874">
              <w:rPr>
                <w:b/>
                <w:bCs/>
              </w:rPr>
              <w:t>6</w:t>
            </w:r>
          </w:p>
        </w:tc>
      </w:tr>
      <w:tr w:rsidR="00104874" w:rsidRPr="00104874" w:rsidTr="00104874">
        <w:tc>
          <w:tcPr>
            <w:tcW w:w="9911" w:type="dxa"/>
            <w:gridSpan w:val="6"/>
          </w:tcPr>
          <w:p w:rsidR="00104874" w:rsidRPr="00104874" w:rsidRDefault="00104874" w:rsidP="00104874">
            <w:pPr>
              <w:jc w:val="center"/>
            </w:pPr>
            <w:r w:rsidRPr="00104874">
              <w:t>Материалы основной части проекта планировки территории</w:t>
            </w:r>
          </w:p>
        </w:tc>
      </w:tr>
      <w:tr w:rsidR="00104874" w:rsidRPr="00104874" w:rsidTr="00104874">
        <w:trPr>
          <w:trHeight w:val="3969"/>
        </w:trPr>
        <w:tc>
          <w:tcPr>
            <w:tcW w:w="1651" w:type="dxa"/>
            <w:vMerge w:val="restart"/>
          </w:tcPr>
          <w:p w:rsidR="00104874" w:rsidRPr="00104874" w:rsidRDefault="00104874" w:rsidP="00104874">
            <w:pPr>
              <w:rPr>
                <w:bCs/>
              </w:rPr>
            </w:pPr>
            <w:r w:rsidRPr="00104874">
              <w:t>Том I. Основная часть проекта планировки территории</w:t>
            </w:r>
          </w:p>
          <w:p w:rsidR="00104874" w:rsidRPr="00104874" w:rsidRDefault="00104874" w:rsidP="00104874"/>
        </w:tc>
        <w:tc>
          <w:tcPr>
            <w:tcW w:w="2155" w:type="dxa"/>
            <w:vAlign w:val="center"/>
          </w:tcPr>
          <w:p w:rsidR="00104874" w:rsidRPr="00104874" w:rsidRDefault="00104874" w:rsidP="00104874">
            <w:pPr>
              <w:widowControl w:val="0"/>
              <w:rPr>
                <w:bCs/>
              </w:rPr>
            </w:pPr>
            <w:r w:rsidRPr="00104874">
              <w:t>Раздел 1. Графическая часть</w:t>
            </w:r>
            <w:r w:rsidRPr="00104874">
              <w:rPr>
                <w:bCs/>
              </w:rPr>
              <w:t>:</w:t>
            </w:r>
          </w:p>
          <w:p w:rsidR="00104874" w:rsidRPr="00104874" w:rsidRDefault="00104874" w:rsidP="00104874">
            <w:pPr>
              <w:widowControl w:val="0"/>
            </w:pPr>
            <w:r w:rsidRPr="00104874">
              <w:t>Чертеж границ зон планируемого размещения линейных объектов, совмещенный с чертежом красных линий и чертежом границ зон планируемого размещения линейных объектов, подлежащих реконструкции в связи с изменением их местоположения</w:t>
            </w:r>
          </w:p>
        </w:tc>
        <w:tc>
          <w:tcPr>
            <w:tcW w:w="1610"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ПП-05-05 ППТ.ОЧ</w:t>
            </w:r>
          </w:p>
          <w:p w:rsidR="00104874" w:rsidRPr="00104874" w:rsidRDefault="00104874" w:rsidP="00104874">
            <w:pPr>
              <w:widowControl w:val="0"/>
              <w:numPr>
                <w:ilvl w:val="6"/>
                <w:numId w:val="0"/>
              </w:numPr>
              <w:tabs>
                <w:tab w:val="left" w:pos="3119"/>
                <w:tab w:val="num" w:pos="3731"/>
              </w:tabs>
              <w:ind w:left="131" w:hanging="25"/>
              <w:jc w:val="center"/>
              <w:outlineLvl w:val="6"/>
              <w:rPr>
                <w:highlight w:val="yellow"/>
              </w:rPr>
            </w:pPr>
          </w:p>
        </w:tc>
        <w:tc>
          <w:tcPr>
            <w:tcW w:w="1514"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1:2000</w:t>
            </w:r>
          </w:p>
        </w:tc>
        <w:tc>
          <w:tcPr>
            <w:tcW w:w="1428"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1</w:t>
            </w:r>
          </w:p>
        </w:tc>
        <w:tc>
          <w:tcPr>
            <w:tcW w:w="1553"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несекретно</w:t>
            </w:r>
          </w:p>
        </w:tc>
      </w:tr>
      <w:tr w:rsidR="00104874" w:rsidRPr="00104874" w:rsidTr="00104874">
        <w:trPr>
          <w:trHeight w:val="5103"/>
        </w:trPr>
        <w:tc>
          <w:tcPr>
            <w:tcW w:w="1651" w:type="dxa"/>
            <w:vMerge/>
          </w:tcPr>
          <w:p w:rsidR="00104874" w:rsidRPr="00104874" w:rsidRDefault="00104874" w:rsidP="00104874"/>
        </w:tc>
        <w:tc>
          <w:tcPr>
            <w:tcW w:w="2155" w:type="dxa"/>
            <w:vAlign w:val="center"/>
          </w:tcPr>
          <w:p w:rsidR="00104874" w:rsidRPr="00104874" w:rsidRDefault="00104874" w:rsidP="00104874">
            <w:r w:rsidRPr="00104874">
              <w:t>Раздел 2. Текстовая часть:</w:t>
            </w:r>
          </w:p>
          <w:p w:rsidR="00104874" w:rsidRPr="00104874" w:rsidRDefault="00104874" w:rsidP="00104874">
            <w:r w:rsidRPr="00104874">
              <w:t xml:space="preserve">Положение о </w:t>
            </w:r>
          </w:p>
          <w:p w:rsidR="00104874" w:rsidRPr="00104874" w:rsidRDefault="00104874" w:rsidP="00104874">
            <w:r w:rsidRPr="00104874">
              <w:t>размещении линейного объекта</w:t>
            </w:r>
          </w:p>
        </w:tc>
        <w:tc>
          <w:tcPr>
            <w:tcW w:w="1610" w:type="dxa"/>
            <w:vAlign w:val="center"/>
          </w:tcPr>
          <w:p w:rsidR="00104874" w:rsidRPr="00104874" w:rsidRDefault="00104874" w:rsidP="00104874">
            <w:pPr>
              <w:widowControl w:val="0"/>
              <w:numPr>
                <w:ilvl w:val="6"/>
                <w:numId w:val="0"/>
              </w:numPr>
              <w:tabs>
                <w:tab w:val="left" w:pos="3119"/>
                <w:tab w:val="num" w:pos="3731"/>
              </w:tabs>
              <w:ind w:left="25" w:hanging="25"/>
              <w:jc w:val="center"/>
              <w:outlineLvl w:val="6"/>
            </w:pPr>
            <w:r w:rsidRPr="00104874">
              <w:t>ПП-05-05 ППТ.ОЧ. ТЧ1</w:t>
            </w:r>
          </w:p>
          <w:p w:rsidR="00104874" w:rsidRPr="00104874" w:rsidRDefault="00104874" w:rsidP="00104874">
            <w:pPr>
              <w:widowControl w:val="0"/>
              <w:numPr>
                <w:ilvl w:val="6"/>
                <w:numId w:val="0"/>
              </w:numPr>
              <w:tabs>
                <w:tab w:val="left" w:pos="3119"/>
                <w:tab w:val="num" w:pos="3731"/>
              </w:tabs>
              <w:ind w:left="131" w:hanging="25"/>
              <w:jc w:val="center"/>
              <w:outlineLvl w:val="6"/>
            </w:pPr>
          </w:p>
        </w:tc>
        <w:tc>
          <w:tcPr>
            <w:tcW w:w="1514"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w:t>
            </w:r>
          </w:p>
        </w:tc>
        <w:tc>
          <w:tcPr>
            <w:tcW w:w="1428"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23</w:t>
            </w:r>
          </w:p>
        </w:tc>
        <w:tc>
          <w:tcPr>
            <w:tcW w:w="1553"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несекретно</w:t>
            </w:r>
          </w:p>
        </w:tc>
      </w:tr>
      <w:bookmarkEnd w:id="2"/>
    </w:tbl>
    <w:p w:rsidR="00104874" w:rsidRPr="00104874" w:rsidRDefault="00104874" w:rsidP="00104874">
      <w:pPr>
        <w:jc w:val="center"/>
        <w:rPr>
          <w:b/>
          <w:sz w:val="28"/>
          <w:szCs w:val="28"/>
        </w:rPr>
      </w:pPr>
    </w:p>
    <w:p w:rsidR="00104874" w:rsidRPr="00104874" w:rsidRDefault="00104874" w:rsidP="00104874">
      <w:pPr>
        <w:tabs>
          <w:tab w:val="right" w:leader="dot" w:pos="9072"/>
        </w:tabs>
        <w:spacing w:line="360" w:lineRule="auto"/>
        <w:rPr>
          <w:bCs/>
          <w:sz w:val="26"/>
          <w:szCs w:val="26"/>
          <w:lang w:eastAsia="ru-RU"/>
        </w:rPr>
      </w:pPr>
    </w:p>
    <w:p w:rsidR="00104874" w:rsidRPr="00104874" w:rsidRDefault="00104874" w:rsidP="00104874">
      <w:pPr>
        <w:tabs>
          <w:tab w:val="right" w:leader="dot" w:pos="9072"/>
        </w:tabs>
        <w:spacing w:line="360" w:lineRule="auto"/>
        <w:rPr>
          <w:b/>
        </w:rPr>
      </w:pPr>
    </w:p>
    <w:p w:rsidR="00104874" w:rsidRPr="00104874" w:rsidRDefault="00104874" w:rsidP="00104874">
      <w:pPr>
        <w:tabs>
          <w:tab w:val="right" w:leader="dot" w:pos="9072"/>
        </w:tabs>
        <w:spacing w:line="360" w:lineRule="auto"/>
        <w:rPr>
          <w:b/>
        </w:rPr>
      </w:pPr>
    </w:p>
    <w:tbl>
      <w:tblPr>
        <w:tblStyle w:val="afff3"/>
        <w:tblW w:w="0" w:type="auto"/>
        <w:jc w:val="center"/>
        <w:tblLook w:val="04A0" w:firstRow="1" w:lastRow="0" w:firstColumn="1" w:lastColumn="0" w:noHBand="0" w:noVBand="1"/>
      </w:tblPr>
      <w:tblGrid>
        <w:gridCol w:w="1640"/>
        <w:gridCol w:w="2131"/>
        <w:gridCol w:w="1577"/>
        <w:gridCol w:w="1419"/>
        <w:gridCol w:w="1267"/>
        <w:gridCol w:w="1537"/>
      </w:tblGrid>
      <w:tr w:rsidR="00104874" w:rsidRPr="00104874" w:rsidTr="00104874">
        <w:trPr>
          <w:tblHeader/>
          <w:jc w:val="center"/>
        </w:trPr>
        <w:tc>
          <w:tcPr>
            <w:tcW w:w="1640" w:type="dxa"/>
            <w:vAlign w:val="center"/>
          </w:tcPr>
          <w:p w:rsidR="00104874" w:rsidRPr="00104874" w:rsidRDefault="00104874" w:rsidP="00104874">
            <w:pPr>
              <w:widowControl w:val="0"/>
              <w:ind w:right="-103"/>
              <w:jc w:val="center"/>
              <w:rPr>
                <w:b/>
                <w:bCs/>
              </w:rPr>
            </w:pPr>
            <w:r w:rsidRPr="00104874">
              <w:rPr>
                <w:b/>
                <w:bCs/>
              </w:rPr>
              <w:lastRenderedPageBreak/>
              <w:t>1</w:t>
            </w:r>
          </w:p>
        </w:tc>
        <w:tc>
          <w:tcPr>
            <w:tcW w:w="2131" w:type="dxa"/>
            <w:vAlign w:val="center"/>
          </w:tcPr>
          <w:p w:rsidR="00104874" w:rsidRPr="00104874" w:rsidRDefault="00104874" w:rsidP="00104874">
            <w:pPr>
              <w:widowControl w:val="0"/>
              <w:ind w:right="-102"/>
              <w:jc w:val="center"/>
              <w:rPr>
                <w:b/>
                <w:bCs/>
              </w:rPr>
            </w:pPr>
            <w:r w:rsidRPr="00104874">
              <w:rPr>
                <w:b/>
                <w:bCs/>
              </w:rPr>
              <w:t>2</w:t>
            </w:r>
          </w:p>
        </w:tc>
        <w:tc>
          <w:tcPr>
            <w:tcW w:w="1577" w:type="dxa"/>
            <w:vAlign w:val="center"/>
          </w:tcPr>
          <w:p w:rsidR="00104874" w:rsidRPr="00104874" w:rsidRDefault="00104874" w:rsidP="00104874">
            <w:pPr>
              <w:widowControl w:val="0"/>
              <w:ind w:right="-38"/>
              <w:jc w:val="center"/>
              <w:rPr>
                <w:b/>
                <w:bCs/>
              </w:rPr>
            </w:pPr>
            <w:r w:rsidRPr="00104874">
              <w:rPr>
                <w:b/>
                <w:bCs/>
              </w:rPr>
              <w:t>3</w:t>
            </w:r>
          </w:p>
        </w:tc>
        <w:tc>
          <w:tcPr>
            <w:tcW w:w="1419" w:type="dxa"/>
            <w:vAlign w:val="center"/>
          </w:tcPr>
          <w:p w:rsidR="00104874" w:rsidRPr="00104874" w:rsidRDefault="00104874" w:rsidP="00104874">
            <w:pPr>
              <w:widowControl w:val="0"/>
              <w:ind w:right="-38"/>
              <w:jc w:val="center"/>
              <w:rPr>
                <w:b/>
                <w:bCs/>
              </w:rPr>
            </w:pPr>
            <w:r w:rsidRPr="00104874">
              <w:rPr>
                <w:b/>
                <w:bCs/>
              </w:rPr>
              <w:t>4</w:t>
            </w:r>
          </w:p>
        </w:tc>
        <w:tc>
          <w:tcPr>
            <w:tcW w:w="1267" w:type="dxa"/>
            <w:vAlign w:val="center"/>
          </w:tcPr>
          <w:p w:rsidR="00104874" w:rsidRPr="00104874" w:rsidRDefault="00104874" w:rsidP="00104874">
            <w:pPr>
              <w:widowControl w:val="0"/>
              <w:ind w:right="-38"/>
              <w:jc w:val="center"/>
              <w:rPr>
                <w:b/>
                <w:bCs/>
              </w:rPr>
            </w:pPr>
            <w:r w:rsidRPr="00104874">
              <w:rPr>
                <w:b/>
                <w:bCs/>
              </w:rPr>
              <w:t>5</w:t>
            </w:r>
          </w:p>
        </w:tc>
        <w:tc>
          <w:tcPr>
            <w:tcW w:w="1537" w:type="dxa"/>
            <w:vAlign w:val="center"/>
          </w:tcPr>
          <w:p w:rsidR="00104874" w:rsidRPr="00104874" w:rsidRDefault="00104874" w:rsidP="00104874">
            <w:pPr>
              <w:widowControl w:val="0"/>
              <w:ind w:right="-38"/>
              <w:jc w:val="center"/>
              <w:rPr>
                <w:b/>
                <w:bCs/>
              </w:rPr>
            </w:pPr>
            <w:r w:rsidRPr="00104874">
              <w:rPr>
                <w:b/>
                <w:bCs/>
              </w:rPr>
              <w:t>6</w:t>
            </w:r>
          </w:p>
        </w:tc>
      </w:tr>
      <w:tr w:rsidR="00104874" w:rsidRPr="00104874" w:rsidTr="00104874">
        <w:trPr>
          <w:jc w:val="center"/>
        </w:trPr>
        <w:tc>
          <w:tcPr>
            <w:tcW w:w="9571" w:type="dxa"/>
            <w:gridSpan w:val="6"/>
          </w:tcPr>
          <w:p w:rsidR="00104874" w:rsidRPr="00104874" w:rsidRDefault="00104874" w:rsidP="00104874">
            <w:pPr>
              <w:jc w:val="center"/>
            </w:pPr>
            <w:r w:rsidRPr="00104874">
              <w:t>Материалы по обоснованию проекта планировки территории</w:t>
            </w:r>
          </w:p>
        </w:tc>
      </w:tr>
      <w:tr w:rsidR="00104874" w:rsidRPr="00104874" w:rsidTr="00104874">
        <w:trPr>
          <w:jc w:val="center"/>
        </w:trPr>
        <w:tc>
          <w:tcPr>
            <w:tcW w:w="1640" w:type="dxa"/>
            <w:vMerge w:val="restart"/>
          </w:tcPr>
          <w:p w:rsidR="00104874" w:rsidRPr="00104874" w:rsidRDefault="00104874" w:rsidP="00104874">
            <w:pPr>
              <w:rPr>
                <w:bCs/>
              </w:rPr>
            </w:pPr>
            <w:r w:rsidRPr="00104874">
              <w:t>Том II. Материалы по обоснованию проекта планировки территории</w:t>
            </w:r>
          </w:p>
          <w:p w:rsidR="00104874" w:rsidRPr="00104874" w:rsidRDefault="00104874" w:rsidP="00104874"/>
        </w:tc>
        <w:tc>
          <w:tcPr>
            <w:tcW w:w="2131" w:type="dxa"/>
          </w:tcPr>
          <w:p w:rsidR="00104874" w:rsidRPr="00104874" w:rsidRDefault="00104874" w:rsidP="00104874">
            <w:pPr>
              <w:widowControl w:val="0"/>
              <w:rPr>
                <w:bCs/>
              </w:rPr>
            </w:pPr>
            <w:r w:rsidRPr="00104874">
              <w:t>Раздел 3. Графическая часть</w:t>
            </w:r>
            <w:r w:rsidRPr="00104874">
              <w:rPr>
                <w:bCs/>
              </w:rPr>
              <w:t>:</w:t>
            </w:r>
          </w:p>
          <w:p w:rsidR="00104874" w:rsidRPr="00104874" w:rsidRDefault="00104874" w:rsidP="00104874">
            <w:r w:rsidRPr="00104874">
              <w:t>1. Схема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p>
          <w:p w:rsidR="00104874" w:rsidRPr="00104874" w:rsidRDefault="00104874" w:rsidP="00104874"/>
        </w:tc>
        <w:tc>
          <w:tcPr>
            <w:tcW w:w="157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ПП-05-05 ППТ.МО-01</w:t>
            </w:r>
          </w:p>
          <w:p w:rsidR="00104874" w:rsidRPr="00104874" w:rsidRDefault="00104874" w:rsidP="00104874"/>
        </w:tc>
        <w:tc>
          <w:tcPr>
            <w:tcW w:w="1419" w:type="dxa"/>
            <w:vAlign w:val="center"/>
          </w:tcPr>
          <w:p w:rsidR="00104874" w:rsidRPr="00104874" w:rsidRDefault="00104874" w:rsidP="00104874">
            <w:pPr>
              <w:widowControl w:val="0"/>
              <w:numPr>
                <w:ilvl w:val="6"/>
                <w:numId w:val="0"/>
              </w:numPr>
              <w:tabs>
                <w:tab w:val="left" w:pos="3119"/>
                <w:tab w:val="num" w:pos="3731"/>
              </w:tabs>
              <w:jc w:val="center"/>
              <w:outlineLvl w:val="6"/>
            </w:pPr>
            <w:r w:rsidRPr="00104874">
              <w:t>1:25000</w:t>
            </w:r>
          </w:p>
          <w:p w:rsidR="00104874" w:rsidRPr="00104874" w:rsidRDefault="00104874" w:rsidP="00104874"/>
        </w:tc>
        <w:tc>
          <w:tcPr>
            <w:tcW w:w="1267" w:type="dxa"/>
            <w:vAlign w:val="center"/>
          </w:tcPr>
          <w:p w:rsidR="00104874" w:rsidRPr="00104874" w:rsidRDefault="00104874" w:rsidP="00104874">
            <w:pPr>
              <w:jc w:val="center"/>
            </w:pPr>
            <w:r w:rsidRPr="00104874">
              <w:t>1</w:t>
            </w:r>
          </w:p>
        </w:tc>
        <w:tc>
          <w:tcPr>
            <w:tcW w:w="1537" w:type="dxa"/>
            <w:vAlign w:val="center"/>
          </w:tcPr>
          <w:p w:rsidR="00104874" w:rsidRPr="00104874" w:rsidRDefault="00104874" w:rsidP="00104874">
            <w:r w:rsidRPr="00104874">
              <w:t>несекретно</w:t>
            </w:r>
          </w:p>
        </w:tc>
      </w:tr>
      <w:tr w:rsidR="00104874" w:rsidRPr="00104874" w:rsidTr="00104874">
        <w:trPr>
          <w:jc w:val="center"/>
        </w:trPr>
        <w:tc>
          <w:tcPr>
            <w:tcW w:w="1640" w:type="dxa"/>
            <w:vMerge/>
          </w:tcPr>
          <w:p w:rsidR="00104874" w:rsidRPr="00104874" w:rsidRDefault="00104874" w:rsidP="00104874"/>
        </w:tc>
        <w:tc>
          <w:tcPr>
            <w:tcW w:w="2131" w:type="dxa"/>
          </w:tcPr>
          <w:p w:rsidR="00104874" w:rsidRPr="00104874" w:rsidRDefault="00104874" w:rsidP="00104874">
            <w:r w:rsidRPr="00104874">
              <w:t>2. Схема использования территории в период подготовки проекта планировки территории;</w:t>
            </w:r>
          </w:p>
          <w:p w:rsidR="00104874" w:rsidRPr="00104874" w:rsidRDefault="00104874" w:rsidP="00104874"/>
        </w:tc>
        <w:tc>
          <w:tcPr>
            <w:tcW w:w="157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ПП-05-05 ППТ.МО-02</w:t>
            </w:r>
          </w:p>
          <w:p w:rsidR="00104874" w:rsidRPr="00104874" w:rsidRDefault="00104874" w:rsidP="00104874"/>
        </w:tc>
        <w:tc>
          <w:tcPr>
            <w:tcW w:w="1419" w:type="dxa"/>
            <w:vAlign w:val="center"/>
          </w:tcPr>
          <w:p w:rsidR="00104874" w:rsidRPr="00104874" w:rsidRDefault="00104874" w:rsidP="00104874">
            <w:pPr>
              <w:widowControl w:val="0"/>
              <w:numPr>
                <w:ilvl w:val="6"/>
                <w:numId w:val="0"/>
              </w:numPr>
              <w:tabs>
                <w:tab w:val="left" w:pos="3119"/>
                <w:tab w:val="num" w:pos="3731"/>
              </w:tabs>
              <w:jc w:val="center"/>
              <w:outlineLvl w:val="6"/>
            </w:pPr>
            <w:r w:rsidRPr="00104874">
              <w:t>1:2000</w:t>
            </w:r>
          </w:p>
          <w:p w:rsidR="00104874" w:rsidRPr="00104874" w:rsidRDefault="00104874" w:rsidP="00104874"/>
        </w:tc>
        <w:tc>
          <w:tcPr>
            <w:tcW w:w="1267" w:type="dxa"/>
            <w:vAlign w:val="center"/>
          </w:tcPr>
          <w:p w:rsidR="00104874" w:rsidRPr="00104874" w:rsidRDefault="00104874" w:rsidP="00104874">
            <w:pPr>
              <w:jc w:val="center"/>
            </w:pPr>
            <w:r w:rsidRPr="00104874">
              <w:t>1</w:t>
            </w:r>
          </w:p>
        </w:tc>
        <w:tc>
          <w:tcPr>
            <w:tcW w:w="1537" w:type="dxa"/>
            <w:vAlign w:val="center"/>
          </w:tcPr>
          <w:p w:rsidR="00104874" w:rsidRPr="00104874" w:rsidRDefault="00104874" w:rsidP="00104874">
            <w:r w:rsidRPr="00104874">
              <w:t>несекретно</w:t>
            </w:r>
          </w:p>
        </w:tc>
      </w:tr>
      <w:tr w:rsidR="00104874" w:rsidRPr="00104874" w:rsidTr="00104874">
        <w:trPr>
          <w:trHeight w:val="2324"/>
          <w:jc w:val="center"/>
        </w:trPr>
        <w:tc>
          <w:tcPr>
            <w:tcW w:w="1640" w:type="dxa"/>
            <w:vMerge/>
          </w:tcPr>
          <w:p w:rsidR="00104874" w:rsidRPr="00104874" w:rsidRDefault="00104874" w:rsidP="00104874"/>
        </w:tc>
        <w:tc>
          <w:tcPr>
            <w:tcW w:w="2131" w:type="dxa"/>
          </w:tcPr>
          <w:p w:rsidR="00104874" w:rsidRPr="00104874" w:rsidRDefault="00104874" w:rsidP="00104874">
            <w:r w:rsidRPr="00104874">
              <w:t>3. Схема границ зон с особыми условиями использования территорий, особо охраняемых природных территорий, лесничеств;</w:t>
            </w:r>
          </w:p>
          <w:p w:rsidR="00104874" w:rsidRPr="00104874" w:rsidRDefault="00104874" w:rsidP="00104874"/>
        </w:tc>
        <w:tc>
          <w:tcPr>
            <w:tcW w:w="1577" w:type="dxa"/>
            <w:vMerge w:val="restart"/>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ПП-05-05 ППТ.МО-03</w:t>
            </w:r>
          </w:p>
          <w:p w:rsidR="00104874" w:rsidRPr="00104874" w:rsidRDefault="00104874" w:rsidP="00104874"/>
        </w:tc>
        <w:tc>
          <w:tcPr>
            <w:tcW w:w="1419" w:type="dxa"/>
            <w:vMerge w:val="restart"/>
            <w:vAlign w:val="center"/>
          </w:tcPr>
          <w:p w:rsidR="00104874" w:rsidRPr="00104874" w:rsidRDefault="00104874" w:rsidP="00104874">
            <w:pPr>
              <w:widowControl w:val="0"/>
              <w:numPr>
                <w:ilvl w:val="6"/>
                <w:numId w:val="0"/>
              </w:numPr>
              <w:tabs>
                <w:tab w:val="left" w:pos="3119"/>
                <w:tab w:val="num" w:pos="3731"/>
              </w:tabs>
              <w:jc w:val="center"/>
              <w:outlineLvl w:val="6"/>
            </w:pPr>
            <w:r w:rsidRPr="00104874">
              <w:t>1:2000</w:t>
            </w:r>
          </w:p>
          <w:p w:rsidR="00104874" w:rsidRPr="00104874" w:rsidRDefault="00104874" w:rsidP="00104874"/>
        </w:tc>
        <w:tc>
          <w:tcPr>
            <w:tcW w:w="1267" w:type="dxa"/>
            <w:vMerge w:val="restart"/>
            <w:vAlign w:val="center"/>
          </w:tcPr>
          <w:p w:rsidR="00104874" w:rsidRPr="00104874" w:rsidRDefault="00104874" w:rsidP="00104874">
            <w:pPr>
              <w:jc w:val="center"/>
            </w:pPr>
            <w:r w:rsidRPr="00104874">
              <w:t>1</w:t>
            </w:r>
          </w:p>
        </w:tc>
        <w:tc>
          <w:tcPr>
            <w:tcW w:w="1537" w:type="dxa"/>
            <w:vMerge w:val="restart"/>
            <w:vAlign w:val="center"/>
          </w:tcPr>
          <w:p w:rsidR="00104874" w:rsidRPr="00104874" w:rsidRDefault="00104874" w:rsidP="00104874">
            <w:pPr>
              <w:spacing w:before="100" w:beforeAutospacing="1"/>
            </w:pPr>
            <w:r w:rsidRPr="00104874">
              <w:t>несекретно</w:t>
            </w:r>
          </w:p>
        </w:tc>
      </w:tr>
      <w:tr w:rsidR="00104874" w:rsidRPr="00104874" w:rsidTr="00104874">
        <w:trPr>
          <w:jc w:val="center"/>
        </w:trPr>
        <w:tc>
          <w:tcPr>
            <w:tcW w:w="1640" w:type="dxa"/>
            <w:vMerge/>
          </w:tcPr>
          <w:p w:rsidR="00104874" w:rsidRPr="00104874" w:rsidRDefault="00104874" w:rsidP="00104874"/>
        </w:tc>
        <w:tc>
          <w:tcPr>
            <w:tcW w:w="2131" w:type="dxa"/>
          </w:tcPr>
          <w:p w:rsidR="00104874" w:rsidRPr="00104874" w:rsidRDefault="00104874" w:rsidP="00104874">
            <w:pPr>
              <w:widowControl w:val="0"/>
              <w:suppressAutoHyphens w:val="0"/>
              <w:autoSpaceDE w:val="0"/>
              <w:autoSpaceDN w:val="0"/>
              <w:rPr>
                <w:lang w:eastAsia="ru-RU"/>
              </w:rPr>
            </w:pPr>
            <w:r w:rsidRPr="00104874">
              <w:rPr>
                <w:lang w:eastAsia="ru-RU"/>
              </w:rPr>
              <w:t xml:space="preserve">4. Схема границ территорий, подверженных риску возникновения </w:t>
            </w:r>
          </w:p>
          <w:p w:rsidR="00104874" w:rsidRPr="00104874" w:rsidRDefault="00104874" w:rsidP="00104874">
            <w:pPr>
              <w:widowControl w:val="0"/>
              <w:suppressAutoHyphens w:val="0"/>
              <w:autoSpaceDE w:val="0"/>
              <w:autoSpaceDN w:val="0"/>
              <w:rPr>
                <w:lang w:eastAsia="ru-RU"/>
              </w:rPr>
            </w:pPr>
            <w:r w:rsidRPr="00104874">
              <w:rPr>
                <w:lang w:eastAsia="ru-RU"/>
              </w:rPr>
              <w:t xml:space="preserve">чрезвычайных ситуаций природного и техногенного характера (пожар, взрыв, химическое, радиоактивное </w:t>
            </w:r>
            <w:r w:rsidRPr="00104874">
              <w:rPr>
                <w:lang w:eastAsia="ru-RU"/>
              </w:rPr>
              <w:lastRenderedPageBreak/>
              <w:t>заражение, затопление, подтопление, оползень, карсты, эрозия и т.д.);</w:t>
            </w:r>
          </w:p>
          <w:p w:rsidR="00104874" w:rsidRPr="00104874" w:rsidRDefault="00104874" w:rsidP="00104874"/>
        </w:tc>
        <w:tc>
          <w:tcPr>
            <w:tcW w:w="1577" w:type="dxa"/>
            <w:vMerge/>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p>
        </w:tc>
        <w:tc>
          <w:tcPr>
            <w:tcW w:w="1419" w:type="dxa"/>
            <w:vMerge/>
            <w:vAlign w:val="center"/>
          </w:tcPr>
          <w:p w:rsidR="00104874" w:rsidRPr="00104874" w:rsidRDefault="00104874" w:rsidP="00104874">
            <w:pPr>
              <w:widowControl w:val="0"/>
              <w:numPr>
                <w:ilvl w:val="6"/>
                <w:numId w:val="0"/>
              </w:numPr>
              <w:tabs>
                <w:tab w:val="left" w:pos="3119"/>
                <w:tab w:val="num" w:pos="3731"/>
              </w:tabs>
              <w:jc w:val="center"/>
              <w:outlineLvl w:val="6"/>
            </w:pPr>
          </w:p>
        </w:tc>
        <w:tc>
          <w:tcPr>
            <w:tcW w:w="1267" w:type="dxa"/>
            <w:vMerge/>
            <w:vAlign w:val="center"/>
          </w:tcPr>
          <w:p w:rsidR="00104874" w:rsidRPr="00104874" w:rsidRDefault="00104874" w:rsidP="00104874"/>
        </w:tc>
        <w:tc>
          <w:tcPr>
            <w:tcW w:w="1537" w:type="dxa"/>
            <w:vMerge/>
            <w:vAlign w:val="center"/>
          </w:tcPr>
          <w:p w:rsidR="00104874" w:rsidRPr="00104874" w:rsidRDefault="00104874" w:rsidP="00104874"/>
        </w:tc>
      </w:tr>
      <w:tr w:rsidR="00104874" w:rsidRPr="00104874" w:rsidTr="00104874">
        <w:trPr>
          <w:jc w:val="center"/>
        </w:trPr>
        <w:tc>
          <w:tcPr>
            <w:tcW w:w="1640" w:type="dxa"/>
            <w:vMerge/>
          </w:tcPr>
          <w:p w:rsidR="00104874" w:rsidRPr="00104874" w:rsidRDefault="00104874" w:rsidP="00104874"/>
        </w:tc>
        <w:tc>
          <w:tcPr>
            <w:tcW w:w="2131" w:type="dxa"/>
          </w:tcPr>
          <w:p w:rsidR="00104874" w:rsidRPr="00104874" w:rsidRDefault="00104874" w:rsidP="00104874">
            <w:r w:rsidRPr="00104874">
              <w:t>Раздел 4. Текстовая часть:</w:t>
            </w:r>
          </w:p>
          <w:p w:rsidR="00104874" w:rsidRPr="00104874" w:rsidRDefault="00104874" w:rsidP="00104874">
            <w:r w:rsidRPr="00104874">
              <w:t>Пояснительная записка</w:t>
            </w:r>
          </w:p>
        </w:tc>
        <w:tc>
          <w:tcPr>
            <w:tcW w:w="1577" w:type="dxa"/>
            <w:vAlign w:val="center"/>
          </w:tcPr>
          <w:p w:rsidR="00104874" w:rsidRPr="00104874" w:rsidRDefault="00104874" w:rsidP="00104874">
            <w:pPr>
              <w:jc w:val="center"/>
            </w:pPr>
            <w:r w:rsidRPr="00104874">
              <w:t>ПП-05-05 ППТ.ТЧ2</w:t>
            </w:r>
          </w:p>
        </w:tc>
        <w:tc>
          <w:tcPr>
            <w:tcW w:w="1419"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w:t>
            </w:r>
          </w:p>
        </w:tc>
        <w:tc>
          <w:tcPr>
            <w:tcW w:w="126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26</w:t>
            </w:r>
          </w:p>
        </w:tc>
        <w:tc>
          <w:tcPr>
            <w:tcW w:w="153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несекретно</w:t>
            </w:r>
          </w:p>
        </w:tc>
      </w:tr>
      <w:tr w:rsidR="00104874" w:rsidRPr="00104874" w:rsidTr="00104874">
        <w:trPr>
          <w:jc w:val="center"/>
        </w:trPr>
        <w:tc>
          <w:tcPr>
            <w:tcW w:w="9571" w:type="dxa"/>
            <w:gridSpan w:val="6"/>
          </w:tcPr>
          <w:p w:rsidR="00104874" w:rsidRPr="00104874" w:rsidRDefault="00104874" w:rsidP="00104874">
            <w:pPr>
              <w:jc w:val="center"/>
            </w:pPr>
            <w:r w:rsidRPr="00104874">
              <w:t>Материалы основной части проекта межевания территории</w:t>
            </w:r>
          </w:p>
        </w:tc>
      </w:tr>
      <w:tr w:rsidR="00104874" w:rsidRPr="00104874" w:rsidTr="00104874">
        <w:trPr>
          <w:jc w:val="center"/>
        </w:trPr>
        <w:tc>
          <w:tcPr>
            <w:tcW w:w="1640" w:type="dxa"/>
            <w:vMerge w:val="restart"/>
          </w:tcPr>
          <w:p w:rsidR="00104874" w:rsidRPr="00104874" w:rsidRDefault="00104874" w:rsidP="00104874">
            <w:pPr>
              <w:rPr>
                <w:bCs/>
              </w:rPr>
            </w:pPr>
            <w:r w:rsidRPr="00104874">
              <w:t>Том III. Основная часть проекта межевания территории</w:t>
            </w:r>
          </w:p>
          <w:p w:rsidR="00104874" w:rsidRPr="00104874" w:rsidRDefault="00104874" w:rsidP="00104874"/>
        </w:tc>
        <w:tc>
          <w:tcPr>
            <w:tcW w:w="2131" w:type="dxa"/>
          </w:tcPr>
          <w:p w:rsidR="00104874" w:rsidRPr="00104874" w:rsidRDefault="00104874" w:rsidP="00104874">
            <w:pPr>
              <w:widowControl w:val="0"/>
              <w:rPr>
                <w:bCs/>
              </w:rPr>
            </w:pPr>
            <w:r w:rsidRPr="00104874">
              <w:t>Раздел 1. Графическая часть</w:t>
            </w:r>
            <w:r w:rsidRPr="00104874">
              <w:rPr>
                <w:bCs/>
              </w:rPr>
              <w:t>:</w:t>
            </w:r>
          </w:p>
          <w:p w:rsidR="00104874" w:rsidRPr="00104874" w:rsidRDefault="00104874" w:rsidP="00104874">
            <w:r w:rsidRPr="00104874">
              <w:t>Чертеж межевания территории</w:t>
            </w:r>
          </w:p>
        </w:tc>
        <w:tc>
          <w:tcPr>
            <w:tcW w:w="1577" w:type="dxa"/>
            <w:vAlign w:val="center"/>
          </w:tcPr>
          <w:p w:rsidR="00104874" w:rsidRPr="00104874" w:rsidRDefault="00104874" w:rsidP="00104874">
            <w:pPr>
              <w:jc w:val="center"/>
            </w:pPr>
            <w:r w:rsidRPr="00104874">
              <w:t>ПМ-05-05 ПМТ.ОЧ</w:t>
            </w:r>
          </w:p>
        </w:tc>
        <w:tc>
          <w:tcPr>
            <w:tcW w:w="1419" w:type="dxa"/>
            <w:vAlign w:val="center"/>
          </w:tcPr>
          <w:p w:rsidR="00104874" w:rsidRPr="00104874" w:rsidRDefault="00104874" w:rsidP="00104874">
            <w:pPr>
              <w:widowControl w:val="0"/>
              <w:numPr>
                <w:ilvl w:val="6"/>
                <w:numId w:val="0"/>
              </w:numPr>
              <w:tabs>
                <w:tab w:val="left" w:pos="3119"/>
                <w:tab w:val="num" w:pos="3731"/>
              </w:tabs>
              <w:jc w:val="center"/>
              <w:outlineLvl w:val="6"/>
            </w:pPr>
            <w:r w:rsidRPr="00104874">
              <w:t>1:2000</w:t>
            </w:r>
          </w:p>
          <w:p w:rsidR="00104874" w:rsidRPr="00104874" w:rsidRDefault="00104874" w:rsidP="00104874">
            <w:pPr>
              <w:jc w:val="center"/>
            </w:pPr>
          </w:p>
        </w:tc>
        <w:tc>
          <w:tcPr>
            <w:tcW w:w="1267" w:type="dxa"/>
            <w:vAlign w:val="center"/>
          </w:tcPr>
          <w:p w:rsidR="00104874" w:rsidRPr="00104874" w:rsidRDefault="00104874" w:rsidP="00104874">
            <w:pPr>
              <w:jc w:val="center"/>
            </w:pPr>
            <w:r w:rsidRPr="00104874">
              <w:t>1</w:t>
            </w:r>
          </w:p>
        </w:tc>
        <w:tc>
          <w:tcPr>
            <w:tcW w:w="1537" w:type="dxa"/>
            <w:vAlign w:val="center"/>
          </w:tcPr>
          <w:p w:rsidR="00104874" w:rsidRPr="00104874" w:rsidRDefault="00104874" w:rsidP="00104874">
            <w:pPr>
              <w:jc w:val="center"/>
            </w:pPr>
            <w:r w:rsidRPr="00104874">
              <w:t>несекретно</w:t>
            </w:r>
          </w:p>
        </w:tc>
      </w:tr>
      <w:tr w:rsidR="00104874" w:rsidRPr="00104874" w:rsidTr="00104874">
        <w:trPr>
          <w:jc w:val="center"/>
        </w:trPr>
        <w:tc>
          <w:tcPr>
            <w:tcW w:w="1640" w:type="dxa"/>
            <w:vMerge/>
          </w:tcPr>
          <w:p w:rsidR="00104874" w:rsidRPr="00104874" w:rsidRDefault="00104874" w:rsidP="00104874"/>
        </w:tc>
        <w:tc>
          <w:tcPr>
            <w:tcW w:w="2131" w:type="dxa"/>
          </w:tcPr>
          <w:p w:rsidR="00104874" w:rsidRPr="00104874" w:rsidRDefault="00104874" w:rsidP="00104874">
            <w:r w:rsidRPr="00104874">
              <w:t>Раздел 2. Текстовая часть</w:t>
            </w:r>
          </w:p>
        </w:tc>
        <w:tc>
          <w:tcPr>
            <w:tcW w:w="1577" w:type="dxa"/>
            <w:vAlign w:val="center"/>
          </w:tcPr>
          <w:p w:rsidR="00104874" w:rsidRPr="00104874" w:rsidRDefault="00104874" w:rsidP="00104874">
            <w:pPr>
              <w:jc w:val="center"/>
            </w:pPr>
            <w:r w:rsidRPr="00104874">
              <w:t>ПМ-05-05 ПМТ.ОЧ.ТЧ</w:t>
            </w:r>
          </w:p>
        </w:tc>
        <w:tc>
          <w:tcPr>
            <w:tcW w:w="1419"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w:t>
            </w:r>
          </w:p>
        </w:tc>
        <w:tc>
          <w:tcPr>
            <w:tcW w:w="126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19</w:t>
            </w:r>
          </w:p>
        </w:tc>
        <w:tc>
          <w:tcPr>
            <w:tcW w:w="153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несекретно</w:t>
            </w:r>
          </w:p>
        </w:tc>
      </w:tr>
      <w:tr w:rsidR="00104874" w:rsidRPr="00104874" w:rsidTr="00104874">
        <w:trPr>
          <w:jc w:val="center"/>
        </w:trPr>
        <w:tc>
          <w:tcPr>
            <w:tcW w:w="9571" w:type="dxa"/>
            <w:gridSpan w:val="6"/>
          </w:tcPr>
          <w:p w:rsidR="00104874" w:rsidRPr="00104874" w:rsidRDefault="00104874" w:rsidP="00104874">
            <w:pPr>
              <w:jc w:val="center"/>
            </w:pPr>
            <w:r w:rsidRPr="00104874">
              <w:t>Материалы по обоснованию проекта межевания территории</w:t>
            </w:r>
          </w:p>
        </w:tc>
      </w:tr>
      <w:tr w:rsidR="00104874" w:rsidRPr="00104874" w:rsidTr="00104874">
        <w:trPr>
          <w:jc w:val="center"/>
        </w:trPr>
        <w:tc>
          <w:tcPr>
            <w:tcW w:w="1640" w:type="dxa"/>
            <w:vMerge w:val="restart"/>
          </w:tcPr>
          <w:p w:rsidR="00104874" w:rsidRPr="00104874" w:rsidRDefault="00104874" w:rsidP="00104874">
            <w:r w:rsidRPr="00104874">
              <w:t>Том I</w:t>
            </w:r>
            <w:r w:rsidRPr="00104874">
              <w:rPr>
                <w:lang w:val="en-US"/>
              </w:rPr>
              <w:t>V</w:t>
            </w:r>
            <w:r w:rsidRPr="00104874">
              <w:t>. Материалы по обоснованию проекта межевания территории</w:t>
            </w:r>
          </w:p>
        </w:tc>
        <w:tc>
          <w:tcPr>
            <w:tcW w:w="2131" w:type="dxa"/>
          </w:tcPr>
          <w:p w:rsidR="00104874" w:rsidRPr="00104874" w:rsidRDefault="00104874" w:rsidP="00104874">
            <w:r w:rsidRPr="00104874">
              <w:t>Раздел 3. Графическая часть</w:t>
            </w:r>
          </w:p>
        </w:tc>
        <w:tc>
          <w:tcPr>
            <w:tcW w:w="1577" w:type="dxa"/>
            <w:vAlign w:val="center"/>
          </w:tcPr>
          <w:p w:rsidR="00104874" w:rsidRPr="00104874" w:rsidRDefault="00104874" w:rsidP="00104874">
            <w:pPr>
              <w:jc w:val="center"/>
            </w:pPr>
            <w:r w:rsidRPr="00104874">
              <w:t>ПМ-05-05 ПМТ.МО</w:t>
            </w:r>
          </w:p>
        </w:tc>
        <w:tc>
          <w:tcPr>
            <w:tcW w:w="1419" w:type="dxa"/>
            <w:vAlign w:val="center"/>
          </w:tcPr>
          <w:p w:rsidR="00104874" w:rsidRPr="00104874" w:rsidRDefault="00104874" w:rsidP="00104874">
            <w:pPr>
              <w:widowControl w:val="0"/>
              <w:numPr>
                <w:ilvl w:val="6"/>
                <w:numId w:val="0"/>
              </w:numPr>
              <w:tabs>
                <w:tab w:val="left" w:pos="3119"/>
                <w:tab w:val="num" w:pos="3731"/>
              </w:tabs>
              <w:jc w:val="center"/>
              <w:outlineLvl w:val="6"/>
            </w:pPr>
            <w:r w:rsidRPr="00104874">
              <w:t>1:2000</w:t>
            </w:r>
          </w:p>
          <w:p w:rsidR="00104874" w:rsidRPr="00104874" w:rsidRDefault="00104874" w:rsidP="00104874">
            <w:pPr>
              <w:jc w:val="center"/>
            </w:pPr>
          </w:p>
        </w:tc>
        <w:tc>
          <w:tcPr>
            <w:tcW w:w="1267" w:type="dxa"/>
            <w:vAlign w:val="center"/>
          </w:tcPr>
          <w:p w:rsidR="00104874" w:rsidRPr="00104874" w:rsidRDefault="00104874" w:rsidP="00104874">
            <w:pPr>
              <w:jc w:val="center"/>
            </w:pPr>
            <w:r w:rsidRPr="00104874">
              <w:t>1</w:t>
            </w:r>
          </w:p>
        </w:tc>
        <w:tc>
          <w:tcPr>
            <w:tcW w:w="1537" w:type="dxa"/>
            <w:vAlign w:val="center"/>
          </w:tcPr>
          <w:p w:rsidR="00104874" w:rsidRPr="00104874" w:rsidRDefault="00104874" w:rsidP="00104874">
            <w:pPr>
              <w:jc w:val="center"/>
            </w:pPr>
            <w:r w:rsidRPr="00104874">
              <w:t>несекретно</w:t>
            </w:r>
          </w:p>
        </w:tc>
      </w:tr>
      <w:tr w:rsidR="00104874" w:rsidRPr="00104874" w:rsidTr="00104874">
        <w:trPr>
          <w:jc w:val="center"/>
        </w:trPr>
        <w:tc>
          <w:tcPr>
            <w:tcW w:w="1640" w:type="dxa"/>
            <w:vMerge/>
          </w:tcPr>
          <w:p w:rsidR="00104874" w:rsidRPr="00104874" w:rsidRDefault="00104874" w:rsidP="00104874"/>
        </w:tc>
        <w:tc>
          <w:tcPr>
            <w:tcW w:w="2131" w:type="dxa"/>
          </w:tcPr>
          <w:p w:rsidR="00104874" w:rsidRPr="00104874" w:rsidRDefault="00104874" w:rsidP="00104874">
            <w:r w:rsidRPr="00104874">
              <w:t>Раздел 4. Текстовая часть:</w:t>
            </w:r>
          </w:p>
          <w:p w:rsidR="00104874" w:rsidRPr="00104874" w:rsidRDefault="00104874" w:rsidP="00104874">
            <w:r w:rsidRPr="00104874">
              <w:t>Пояснительная записка</w:t>
            </w:r>
          </w:p>
        </w:tc>
        <w:tc>
          <w:tcPr>
            <w:tcW w:w="1577" w:type="dxa"/>
            <w:vAlign w:val="center"/>
          </w:tcPr>
          <w:p w:rsidR="00104874" w:rsidRPr="00104874" w:rsidRDefault="00104874" w:rsidP="00104874">
            <w:pPr>
              <w:jc w:val="center"/>
            </w:pPr>
            <w:r w:rsidRPr="00104874">
              <w:t>ПМ-05-05 ПМТ.МО.ПЗ</w:t>
            </w:r>
          </w:p>
        </w:tc>
        <w:tc>
          <w:tcPr>
            <w:tcW w:w="1419"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w:t>
            </w:r>
          </w:p>
        </w:tc>
        <w:tc>
          <w:tcPr>
            <w:tcW w:w="126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19</w:t>
            </w:r>
          </w:p>
        </w:tc>
        <w:tc>
          <w:tcPr>
            <w:tcW w:w="1537" w:type="dxa"/>
            <w:vAlign w:val="center"/>
          </w:tcPr>
          <w:p w:rsidR="00104874" w:rsidRPr="00104874" w:rsidRDefault="00104874" w:rsidP="00104874">
            <w:pPr>
              <w:widowControl w:val="0"/>
              <w:numPr>
                <w:ilvl w:val="6"/>
                <w:numId w:val="0"/>
              </w:numPr>
              <w:tabs>
                <w:tab w:val="left" w:pos="3119"/>
                <w:tab w:val="num" w:pos="3731"/>
              </w:tabs>
              <w:ind w:left="131" w:hanging="25"/>
              <w:jc w:val="center"/>
              <w:outlineLvl w:val="6"/>
            </w:pPr>
            <w:r w:rsidRPr="00104874">
              <w:t>несекретно</w:t>
            </w:r>
          </w:p>
        </w:tc>
      </w:tr>
    </w:tbl>
    <w:p w:rsidR="00104874" w:rsidRPr="00104874" w:rsidRDefault="00104874" w:rsidP="00104874">
      <w:pPr>
        <w:suppressAutoHyphens w:val="0"/>
        <w:rPr>
          <w:b/>
        </w:rPr>
      </w:pPr>
      <w:r w:rsidRPr="00104874">
        <w:rPr>
          <w:b/>
        </w:rPr>
        <w:br w:type="page"/>
      </w:r>
    </w:p>
    <w:sdt>
      <w:sdtPr>
        <w:id w:val="-2146730297"/>
        <w:docPartObj>
          <w:docPartGallery w:val="Table of Contents"/>
          <w:docPartUnique/>
        </w:docPartObj>
      </w:sdtPr>
      <w:sdtContent>
        <w:p w:rsidR="00104874" w:rsidRPr="00104874" w:rsidRDefault="00104874" w:rsidP="00104874">
          <w:pPr>
            <w:keepNext/>
            <w:keepLines/>
            <w:suppressAutoHyphens w:val="0"/>
            <w:spacing w:before="480" w:line="276" w:lineRule="auto"/>
            <w:jc w:val="center"/>
            <w:rPr>
              <w:rFonts w:asciiTheme="majorHAnsi" w:eastAsiaTheme="majorEastAsia" w:hAnsiTheme="majorHAnsi" w:cstheme="majorBidi"/>
              <w:b/>
              <w:bCs/>
              <w:sz w:val="28"/>
              <w:szCs w:val="28"/>
              <w:lang w:eastAsia="ru-RU"/>
            </w:rPr>
          </w:pPr>
          <w:r w:rsidRPr="00104874">
            <w:rPr>
              <w:rFonts w:asciiTheme="majorHAnsi" w:eastAsiaTheme="majorEastAsia" w:hAnsiTheme="majorHAnsi" w:cstheme="majorBidi"/>
              <w:b/>
              <w:bCs/>
              <w:sz w:val="28"/>
              <w:szCs w:val="28"/>
              <w:lang w:eastAsia="ru-RU"/>
            </w:rPr>
            <w:t>Содержание</w:t>
          </w:r>
        </w:p>
        <w:p w:rsidR="00104874" w:rsidRPr="00104874" w:rsidRDefault="00104874" w:rsidP="00104874">
          <w:pPr>
            <w:tabs>
              <w:tab w:val="left" w:pos="1100"/>
              <w:tab w:val="right" w:pos="9214"/>
            </w:tabs>
            <w:spacing w:after="100"/>
            <w:ind w:left="567"/>
            <w:rPr>
              <w:rFonts w:asciiTheme="minorHAnsi" w:eastAsiaTheme="minorEastAsia" w:hAnsiTheme="minorHAnsi" w:cstheme="minorBidi"/>
              <w:noProof/>
              <w:sz w:val="22"/>
              <w:szCs w:val="22"/>
              <w:lang w:eastAsia="ru-RU"/>
            </w:rPr>
          </w:pPr>
          <w:r w:rsidRPr="00104874">
            <w:fldChar w:fldCharType="begin"/>
          </w:r>
          <w:r w:rsidRPr="00104874">
            <w:instrText xml:space="preserve"> TOC \o "1-3" \h \z \u </w:instrText>
          </w:r>
          <w:r w:rsidRPr="00104874">
            <w:fldChar w:fldCharType="separate"/>
          </w:r>
          <w:hyperlink w:anchor="_Toc136460905" w:history="1">
            <w:r w:rsidRPr="00104874">
              <w:rPr>
                <w:noProof/>
                <w:color w:val="0000FF" w:themeColor="hyperlink"/>
                <w:u w:val="single"/>
              </w:rPr>
              <w:t>1.</w:t>
            </w:r>
            <w:r w:rsidRPr="00104874">
              <w:rPr>
                <w:rFonts w:asciiTheme="minorHAnsi" w:eastAsiaTheme="minorEastAsia" w:hAnsiTheme="minorHAnsi" w:cstheme="minorBidi"/>
                <w:noProof/>
                <w:sz w:val="22"/>
                <w:szCs w:val="22"/>
                <w:lang w:eastAsia="ru-RU"/>
              </w:rPr>
              <w:tab/>
            </w:r>
            <w:r w:rsidRPr="00104874">
              <w:rPr>
                <w:noProof/>
                <w:color w:val="0000FF" w:themeColor="hyperlink"/>
                <w:u w:val="single"/>
              </w:rPr>
              <w:t>Исходно-разрешительная докумен</w:t>
            </w:r>
            <w:r w:rsidRPr="00104874">
              <w:rPr>
                <w:noProof/>
                <w:color w:val="0000FF" w:themeColor="hyperlink"/>
                <w:u w:val="single"/>
              </w:rPr>
              <w:t>т</w:t>
            </w:r>
            <w:r w:rsidRPr="00104874">
              <w:rPr>
                <w:noProof/>
                <w:color w:val="0000FF" w:themeColor="hyperlink"/>
                <w:u w:val="single"/>
              </w:rPr>
              <w:t>ация</w:t>
            </w:r>
            <w:r w:rsidRPr="00104874">
              <w:rPr>
                <w:noProof/>
                <w:webHidden/>
              </w:rPr>
              <w:tab/>
            </w:r>
            <w:r w:rsidRPr="00104874">
              <w:rPr>
                <w:noProof/>
                <w:webHidden/>
              </w:rPr>
              <w:fldChar w:fldCharType="begin"/>
            </w:r>
            <w:r w:rsidRPr="00104874">
              <w:rPr>
                <w:noProof/>
                <w:webHidden/>
              </w:rPr>
              <w:instrText xml:space="preserve"> PAGEREF _Toc136460905 \h </w:instrText>
            </w:r>
            <w:r w:rsidRPr="00104874">
              <w:rPr>
                <w:noProof/>
                <w:webHidden/>
              </w:rPr>
            </w:r>
            <w:r w:rsidRPr="00104874">
              <w:rPr>
                <w:noProof/>
                <w:webHidden/>
              </w:rPr>
              <w:fldChar w:fldCharType="separate"/>
            </w:r>
            <w:r w:rsidR="00A265DD">
              <w:rPr>
                <w:noProof/>
                <w:webHidden/>
              </w:rPr>
              <w:t>7</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06" w:history="1">
            <w:r w:rsidRPr="00104874">
              <w:rPr>
                <w:noProof/>
                <w:color w:val="0000FF" w:themeColor="hyperlink"/>
                <w:u w:val="single"/>
              </w:rPr>
              <w:t xml:space="preserve">2.1 </w:t>
            </w:r>
            <w:r w:rsidRPr="00104874">
              <w:rPr>
                <w:noProof/>
                <w:color w:val="0000FF" w:themeColor="hyperlink"/>
                <w:u w:val="single"/>
                <w:shd w:val="clear" w:color="auto" w:fill="FFFFFF"/>
              </w:rPr>
              <w:t>Наименование и основные характеристики объекта</w:t>
            </w:r>
            <w:r w:rsidRPr="00104874">
              <w:rPr>
                <w:noProof/>
                <w:webHidden/>
              </w:rPr>
              <w:tab/>
            </w:r>
            <w:r w:rsidRPr="00104874">
              <w:rPr>
                <w:noProof/>
                <w:webHidden/>
              </w:rPr>
              <w:fldChar w:fldCharType="begin"/>
            </w:r>
            <w:r w:rsidRPr="00104874">
              <w:rPr>
                <w:noProof/>
                <w:webHidden/>
              </w:rPr>
              <w:instrText xml:space="preserve"> PAGEREF _Toc136460906 \h </w:instrText>
            </w:r>
            <w:r w:rsidRPr="00104874">
              <w:rPr>
                <w:noProof/>
                <w:webHidden/>
              </w:rPr>
            </w:r>
            <w:r w:rsidRPr="00104874">
              <w:rPr>
                <w:noProof/>
                <w:webHidden/>
              </w:rPr>
              <w:fldChar w:fldCharType="separate"/>
            </w:r>
            <w:r w:rsidR="00A265DD">
              <w:rPr>
                <w:noProof/>
                <w:webHidden/>
              </w:rPr>
              <w:t>9</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07" w:history="1">
            <w:r w:rsidRPr="00104874">
              <w:rPr>
                <w:noProof/>
                <w:color w:val="0000FF" w:themeColor="hyperlink"/>
                <w:u w:val="single"/>
              </w:rPr>
              <w:t>2.1. Наименование объекта</w:t>
            </w:r>
            <w:r w:rsidRPr="00104874">
              <w:rPr>
                <w:noProof/>
                <w:webHidden/>
              </w:rPr>
              <w:tab/>
            </w:r>
            <w:r w:rsidRPr="00104874">
              <w:rPr>
                <w:noProof/>
                <w:webHidden/>
              </w:rPr>
              <w:fldChar w:fldCharType="begin"/>
            </w:r>
            <w:r w:rsidRPr="00104874">
              <w:rPr>
                <w:noProof/>
                <w:webHidden/>
              </w:rPr>
              <w:instrText xml:space="preserve"> PAGEREF _Toc136460907 \h </w:instrText>
            </w:r>
            <w:r w:rsidRPr="00104874">
              <w:rPr>
                <w:noProof/>
                <w:webHidden/>
              </w:rPr>
            </w:r>
            <w:r w:rsidRPr="00104874">
              <w:rPr>
                <w:noProof/>
                <w:webHidden/>
              </w:rPr>
              <w:fldChar w:fldCharType="separate"/>
            </w:r>
            <w:r w:rsidR="00A265DD">
              <w:rPr>
                <w:noProof/>
                <w:webHidden/>
              </w:rPr>
              <w:t>9</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08" w:history="1">
            <w:r w:rsidRPr="00104874">
              <w:rPr>
                <w:noProof/>
                <w:color w:val="0000FF" w:themeColor="hyperlink"/>
                <w:u w:val="single"/>
              </w:rPr>
              <w:t>2.2. Основные характеристики и назначение планируемых для размещения линейных объектов</w:t>
            </w:r>
            <w:r w:rsidRPr="00104874">
              <w:rPr>
                <w:noProof/>
                <w:webHidden/>
              </w:rPr>
              <w:tab/>
            </w:r>
            <w:r w:rsidRPr="00104874">
              <w:rPr>
                <w:noProof/>
                <w:webHidden/>
              </w:rPr>
              <w:fldChar w:fldCharType="begin"/>
            </w:r>
            <w:r w:rsidRPr="00104874">
              <w:rPr>
                <w:noProof/>
                <w:webHidden/>
              </w:rPr>
              <w:instrText xml:space="preserve"> PAGEREF _Toc136460908 \h </w:instrText>
            </w:r>
            <w:r w:rsidRPr="00104874">
              <w:rPr>
                <w:noProof/>
                <w:webHidden/>
              </w:rPr>
            </w:r>
            <w:r w:rsidRPr="00104874">
              <w:rPr>
                <w:noProof/>
                <w:webHidden/>
              </w:rPr>
              <w:fldChar w:fldCharType="separate"/>
            </w:r>
            <w:r w:rsidR="00A265DD">
              <w:rPr>
                <w:noProof/>
                <w:webHidden/>
              </w:rPr>
              <w:t>9</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09" w:history="1">
            <w:r w:rsidRPr="00104874">
              <w:rPr>
                <w:noProof/>
                <w:color w:val="0000FF" w:themeColor="hyperlink"/>
                <w:u w:val="single"/>
              </w:rPr>
              <w:t xml:space="preserve">2.2 </w:t>
            </w:r>
            <w:r w:rsidRPr="00104874">
              <w:rPr>
                <w:noProof/>
                <w:color w:val="0000FF" w:themeColor="hyperlink"/>
                <w:u w:val="single"/>
                <w:shd w:val="clear" w:color="auto" w:fill="FFFFF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r w:rsidRPr="00104874">
              <w:rPr>
                <w:noProof/>
                <w:webHidden/>
              </w:rPr>
              <w:tab/>
            </w:r>
            <w:r w:rsidRPr="00104874">
              <w:rPr>
                <w:noProof/>
                <w:webHidden/>
              </w:rPr>
              <w:fldChar w:fldCharType="begin"/>
            </w:r>
            <w:r w:rsidRPr="00104874">
              <w:rPr>
                <w:noProof/>
                <w:webHidden/>
              </w:rPr>
              <w:instrText xml:space="preserve"> PAGEREF _Toc136460909 \h </w:instrText>
            </w:r>
            <w:r w:rsidRPr="00104874">
              <w:rPr>
                <w:noProof/>
                <w:webHidden/>
              </w:rPr>
            </w:r>
            <w:r w:rsidRPr="00104874">
              <w:rPr>
                <w:noProof/>
                <w:webHidden/>
              </w:rPr>
              <w:fldChar w:fldCharType="separate"/>
            </w:r>
            <w:r w:rsidR="00A265DD">
              <w:rPr>
                <w:noProof/>
                <w:webHidden/>
              </w:rPr>
              <w:t>10</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0" w:history="1">
            <w:r w:rsidRPr="00104874">
              <w:rPr>
                <w:noProof/>
                <w:color w:val="0000FF" w:themeColor="hyperlink"/>
                <w:u w:val="single"/>
              </w:rPr>
              <w:t>2.3 Перечень координат характерных точек границ зон планируемого размещения линейных объектов</w:t>
            </w:r>
            <w:r w:rsidRPr="00104874">
              <w:rPr>
                <w:noProof/>
                <w:webHidden/>
              </w:rPr>
              <w:tab/>
            </w:r>
            <w:r w:rsidRPr="00104874">
              <w:rPr>
                <w:noProof/>
                <w:webHidden/>
              </w:rPr>
              <w:fldChar w:fldCharType="begin"/>
            </w:r>
            <w:r w:rsidRPr="00104874">
              <w:rPr>
                <w:noProof/>
                <w:webHidden/>
              </w:rPr>
              <w:instrText xml:space="preserve"> PAGEREF _Toc136460910 \h </w:instrText>
            </w:r>
            <w:r w:rsidRPr="00104874">
              <w:rPr>
                <w:noProof/>
                <w:webHidden/>
              </w:rPr>
            </w:r>
            <w:r w:rsidRPr="00104874">
              <w:rPr>
                <w:noProof/>
                <w:webHidden/>
              </w:rPr>
              <w:fldChar w:fldCharType="separate"/>
            </w:r>
            <w:r w:rsidR="00A265DD">
              <w:rPr>
                <w:noProof/>
                <w:webHidden/>
              </w:rPr>
              <w:t>12</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1" w:history="1">
            <w:r w:rsidRPr="00104874">
              <w:rPr>
                <w:noProof/>
                <w:color w:val="0000FF" w:themeColor="hyperlink"/>
                <w:u w:val="single"/>
              </w:rPr>
              <w:t>2.4.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Pr="00104874">
              <w:rPr>
                <w:noProof/>
                <w:webHidden/>
              </w:rPr>
              <w:tab/>
            </w:r>
            <w:r w:rsidRPr="00104874">
              <w:rPr>
                <w:noProof/>
                <w:webHidden/>
              </w:rPr>
              <w:fldChar w:fldCharType="begin"/>
            </w:r>
            <w:r w:rsidRPr="00104874">
              <w:rPr>
                <w:noProof/>
                <w:webHidden/>
              </w:rPr>
              <w:instrText xml:space="preserve"> PAGEREF _Toc136460911 \h </w:instrText>
            </w:r>
            <w:r w:rsidRPr="00104874">
              <w:rPr>
                <w:noProof/>
                <w:webHidden/>
              </w:rPr>
            </w:r>
            <w:r w:rsidRPr="00104874">
              <w:rPr>
                <w:noProof/>
                <w:webHidden/>
              </w:rPr>
              <w:fldChar w:fldCharType="separate"/>
            </w:r>
            <w:r w:rsidR="00A265DD">
              <w:rPr>
                <w:noProof/>
                <w:webHidden/>
              </w:rPr>
              <w:t>12</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2" w:history="1">
            <w:r w:rsidRPr="00104874">
              <w:rPr>
                <w:noProof/>
                <w:color w:val="0000FF" w:themeColor="hyperlink"/>
                <w:u w:val="single"/>
              </w:rPr>
              <w:t xml:space="preserve">2.5. </w:t>
            </w:r>
            <w:r w:rsidRPr="00104874">
              <w:rPr>
                <w:noProof/>
                <w:color w:val="0000FF" w:themeColor="hyperlink"/>
                <w:u w:val="single"/>
                <w:shd w:val="clear" w:color="auto" w:fill="FFFFF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Pr="00104874">
              <w:rPr>
                <w:noProof/>
                <w:webHidden/>
              </w:rPr>
              <w:tab/>
            </w:r>
            <w:r w:rsidRPr="00104874">
              <w:rPr>
                <w:noProof/>
                <w:webHidden/>
              </w:rPr>
              <w:fldChar w:fldCharType="begin"/>
            </w:r>
            <w:r w:rsidRPr="00104874">
              <w:rPr>
                <w:noProof/>
                <w:webHidden/>
              </w:rPr>
              <w:instrText xml:space="preserve"> PAGEREF _Toc136460912 \h </w:instrText>
            </w:r>
            <w:r w:rsidRPr="00104874">
              <w:rPr>
                <w:noProof/>
                <w:webHidden/>
              </w:rPr>
            </w:r>
            <w:r w:rsidRPr="00104874">
              <w:rPr>
                <w:noProof/>
                <w:webHidden/>
              </w:rPr>
              <w:fldChar w:fldCharType="separate"/>
            </w:r>
            <w:r w:rsidR="00A265DD">
              <w:rPr>
                <w:noProof/>
                <w:webHidden/>
              </w:rPr>
              <w:t>12</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3" w:history="1">
            <w:r w:rsidRPr="00104874">
              <w:rPr>
                <w:noProof/>
                <w:color w:val="0000FF" w:themeColor="hyperlink"/>
                <w:u w:val="single"/>
              </w:rPr>
              <w:t>2.6.</w:t>
            </w:r>
            <w:r w:rsidRPr="00104874">
              <w:rPr>
                <w:noProof/>
                <w:color w:val="0000FF" w:themeColor="hyperlink"/>
                <w:u w:val="single"/>
                <w:shd w:val="clear" w:color="auto" w:fill="FFFFFF"/>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Pr="00104874">
              <w:rPr>
                <w:noProof/>
                <w:webHidden/>
              </w:rPr>
              <w:tab/>
            </w:r>
            <w:r w:rsidRPr="00104874">
              <w:rPr>
                <w:noProof/>
                <w:webHidden/>
              </w:rPr>
              <w:fldChar w:fldCharType="begin"/>
            </w:r>
            <w:r w:rsidRPr="00104874">
              <w:rPr>
                <w:noProof/>
                <w:webHidden/>
              </w:rPr>
              <w:instrText xml:space="preserve"> PAGEREF _Toc136460913 \h </w:instrText>
            </w:r>
            <w:r w:rsidRPr="00104874">
              <w:rPr>
                <w:noProof/>
                <w:webHidden/>
              </w:rPr>
            </w:r>
            <w:r w:rsidRPr="00104874">
              <w:rPr>
                <w:noProof/>
                <w:webHidden/>
              </w:rPr>
              <w:fldChar w:fldCharType="separate"/>
            </w:r>
            <w:r w:rsidR="00A265DD">
              <w:rPr>
                <w:noProof/>
                <w:webHidden/>
              </w:rPr>
              <w:t>13</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4" w:history="1">
            <w:r w:rsidRPr="00104874">
              <w:rPr>
                <w:noProof/>
                <w:color w:val="0000FF" w:themeColor="hyperlink"/>
                <w:u w:val="single"/>
                <w:shd w:val="clear" w:color="auto" w:fill="FFFFFF"/>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Pr="00104874">
              <w:rPr>
                <w:noProof/>
                <w:webHidden/>
              </w:rPr>
              <w:tab/>
            </w:r>
            <w:r w:rsidRPr="00104874">
              <w:rPr>
                <w:noProof/>
                <w:webHidden/>
              </w:rPr>
              <w:fldChar w:fldCharType="begin"/>
            </w:r>
            <w:r w:rsidRPr="00104874">
              <w:rPr>
                <w:noProof/>
                <w:webHidden/>
              </w:rPr>
              <w:instrText xml:space="preserve"> PAGEREF _Toc136460914 \h </w:instrText>
            </w:r>
            <w:r w:rsidRPr="00104874">
              <w:rPr>
                <w:noProof/>
                <w:webHidden/>
              </w:rPr>
            </w:r>
            <w:r w:rsidRPr="00104874">
              <w:rPr>
                <w:noProof/>
                <w:webHidden/>
              </w:rPr>
              <w:fldChar w:fldCharType="separate"/>
            </w:r>
            <w:r w:rsidR="00A265DD">
              <w:rPr>
                <w:noProof/>
                <w:webHidden/>
              </w:rPr>
              <w:t>13</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5" w:history="1">
            <w:r w:rsidRPr="00104874">
              <w:rPr>
                <w:noProof/>
                <w:color w:val="0000FF" w:themeColor="hyperlink"/>
                <w:u w:val="single"/>
              </w:rPr>
              <w:t>2.8. И</w:t>
            </w:r>
            <w:r w:rsidRPr="00104874">
              <w:rPr>
                <w:noProof/>
                <w:color w:val="0000FF" w:themeColor="hyperlink"/>
                <w:u w:val="single"/>
                <w:shd w:val="clear" w:color="auto" w:fill="FFFFFF"/>
              </w:rPr>
              <w:t>нформация о необходимости осуществления мероприятий по охране окружающей среды</w:t>
            </w:r>
            <w:r w:rsidRPr="00104874">
              <w:rPr>
                <w:noProof/>
                <w:webHidden/>
              </w:rPr>
              <w:tab/>
            </w:r>
            <w:r w:rsidRPr="00104874">
              <w:rPr>
                <w:noProof/>
                <w:webHidden/>
              </w:rPr>
              <w:fldChar w:fldCharType="begin"/>
            </w:r>
            <w:r w:rsidRPr="00104874">
              <w:rPr>
                <w:noProof/>
                <w:webHidden/>
              </w:rPr>
              <w:instrText xml:space="preserve"> PAGEREF _Toc136460915 \h </w:instrText>
            </w:r>
            <w:r w:rsidRPr="00104874">
              <w:rPr>
                <w:noProof/>
                <w:webHidden/>
              </w:rPr>
            </w:r>
            <w:r w:rsidRPr="00104874">
              <w:rPr>
                <w:noProof/>
                <w:webHidden/>
              </w:rPr>
              <w:fldChar w:fldCharType="separate"/>
            </w:r>
            <w:r w:rsidR="00A265DD">
              <w:rPr>
                <w:noProof/>
                <w:webHidden/>
              </w:rPr>
              <w:t>14</w:t>
            </w:r>
            <w:r w:rsidRPr="00104874">
              <w:rPr>
                <w:noProof/>
                <w:webHidden/>
              </w:rPr>
              <w:fldChar w:fldCharType="end"/>
            </w:r>
          </w:hyperlink>
        </w:p>
        <w:p w:rsidR="00104874" w:rsidRPr="00104874" w:rsidRDefault="00104874" w:rsidP="00104874">
          <w:pPr>
            <w:tabs>
              <w:tab w:val="right" w:pos="9214"/>
            </w:tabs>
            <w:spacing w:after="100"/>
            <w:ind w:left="567"/>
            <w:rPr>
              <w:rFonts w:asciiTheme="minorHAnsi" w:eastAsiaTheme="minorEastAsia" w:hAnsiTheme="minorHAnsi" w:cstheme="minorBidi"/>
              <w:noProof/>
              <w:sz w:val="22"/>
              <w:szCs w:val="22"/>
              <w:lang w:eastAsia="ru-RU"/>
            </w:rPr>
          </w:pPr>
          <w:hyperlink w:anchor="_Toc136460916" w:history="1">
            <w:r w:rsidRPr="00104874">
              <w:rPr>
                <w:noProof/>
                <w:color w:val="0000FF" w:themeColor="hyperlink"/>
                <w:u w:val="single"/>
                <w:shd w:val="clear" w:color="auto" w:fill="FFFFFF"/>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w:t>
            </w:r>
            <w:r w:rsidRPr="00104874">
              <w:rPr>
                <w:noProof/>
                <w:color w:val="0000FF" w:themeColor="hyperlink"/>
                <w:u w:val="single"/>
                <w:shd w:val="clear" w:color="auto" w:fill="FFFFFF"/>
              </w:rPr>
              <w:t>е</w:t>
            </w:r>
            <w:r w:rsidRPr="00104874">
              <w:rPr>
                <w:noProof/>
                <w:color w:val="0000FF" w:themeColor="hyperlink"/>
                <w:u w:val="single"/>
                <w:shd w:val="clear" w:color="auto" w:fill="FFFFFF"/>
              </w:rPr>
              <w:t>нию пожарной безопасности и гражданской обороне</w:t>
            </w:r>
            <w:r w:rsidRPr="00104874">
              <w:rPr>
                <w:noProof/>
                <w:webHidden/>
              </w:rPr>
              <w:tab/>
            </w:r>
            <w:r w:rsidRPr="00104874">
              <w:rPr>
                <w:noProof/>
                <w:webHidden/>
              </w:rPr>
              <w:fldChar w:fldCharType="begin"/>
            </w:r>
            <w:r w:rsidRPr="00104874">
              <w:rPr>
                <w:noProof/>
                <w:webHidden/>
              </w:rPr>
              <w:instrText xml:space="preserve"> PAGEREF _Toc136460916 \h </w:instrText>
            </w:r>
            <w:r w:rsidRPr="00104874">
              <w:rPr>
                <w:noProof/>
                <w:webHidden/>
              </w:rPr>
            </w:r>
            <w:r w:rsidRPr="00104874">
              <w:rPr>
                <w:noProof/>
                <w:webHidden/>
              </w:rPr>
              <w:fldChar w:fldCharType="separate"/>
            </w:r>
            <w:r w:rsidR="00A265DD">
              <w:rPr>
                <w:noProof/>
                <w:webHidden/>
              </w:rPr>
              <w:t>16</w:t>
            </w:r>
            <w:r w:rsidRPr="00104874">
              <w:rPr>
                <w:noProof/>
                <w:webHidden/>
              </w:rPr>
              <w:fldChar w:fldCharType="end"/>
            </w:r>
          </w:hyperlink>
        </w:p>
        <w:p w:rsidR="00104874" w:rsidRPr="00104874" w:rsidRDefault="00104874" w:rsidP="00104874">
          <w:r w:rsidRPr="00104874">
            <w:rPr>
              <w:b/>
              <w:bCs/>
            </w:rPr>
            <w:fldChar w:fldCharType="end"/>
          </w:r>
        </w:p>
      </w:sdtContent>
    </w:sdt>
    <w:p w:rsidR="00104874" w:rsidRPr="00104874" w:rsidRDefault="00104874" w:rsidP="00104874">
      <w:pPr>
        <w:suppressAutoHyphens w:val="0"/>
        <w:rPr>
          <w:b/>
        </w:rPr>
      </w:pPr>
    </w:p>
    <w:p w:rsidR="00104874" w:rsidRPr="00104874" w:rsidRDefault="00104874" w:rsidP="00104874">
      <w:pPr>
        <w:suppressAutoHyphens w:val="0"/>
        <w:rPr>
          <w:b/>
          <w:sz w:val="28"/>
          <w:szCs w:val="28"/>
        </w:rPr>
      </w:pPr>
      <w:r w:rsidRPr="00104874">
        <w:rPr>
          <w:b/>
          <w:sz w:val="28"/>
          <w:szCs w:val="28"/>
        </w:rPr>
        <w:br w:type="page"/>
      </w:r>
    </w:p>
    <w:p w:rsidR="00104874" w:rsidRPr="00104874" w:rsidRDefault="00104874" w:rsidP="00104874">
      <w:pPr>
        <w:tabs>
          <w:tab w:val="right" w:leader="dot" w:pos="9072"/>
        </w:tabs>
        <w:spacing w:before="5600" w:line="360" w:lineRule="auto"/>
        <w:jc w:val="center"/>
        <w:rPr>
          <w:b/>
          <w:sz w:val="28"/>
          <w:szCs w:val="28"/>
        </w:rPr>
      </w:pPr>
    </w:p>
    <w:p w:rsidR="00104874" w:rsidRPr="00104874" w:rsidRDefault="00104874" w:rsidP="00104874">
      <w:pPr>
        <w:tabs>
          <w:tab w:val="right" w:leader="dot" w:pos="9072"/>
        </w:tabs>
        <w:spacing w:before="5600" w:line="360" w:lineRule="auto"/>
        <w:jc w:val="center"/>
        <w:rPr>
          <w:b/>
          <w:sz w:val="28"/>
          <w:szCs w:val="28"/>
        </w:rPr>
      </w:pPr>
      <w:r w:rsidRPr="00104874">
        <w:rPr>
          <w:b/>
          <w:sz w:val="28"/>
          <w:szCs w:val="28"/>
        </w:rPr>
        <w:t>Раздел 1 "Проект планировки территории. Графическая часть"</w:t>
      </w:r>
    </w:p>
    <w:p w:rsidR="00104874" w:rsidRPr="00104874" w:rsidRDefault="00104874" w:rsidP="00104874">
      <w:pPr>
        <w:suppressAutoHyphens w:val="0"/>
        <w:rPr>
          <w:b/>
          <w:bCs/>
          <w:sz w:val="28"/>
          <w:szCs w:val="28"/>
        </w:rPr>
      </w:pPr>
      <w:r w:rsidRPr="00104874">
        <w:rPr>
          <w:sz w:val="28"/>
          <w:szCs w:val="28"/>
        </w:rPr>
        <w:br w:type="page"/>
      </w:r>
    </w:p>
    <w:p w:rsidR="00104874" w:rsidRPr="00104874" w:rsidRDefault="00104874" w:rsidP="00104874">
      <w:pPr>
        <w:keepNext/>
        <w:numPr>
          <w:ilvl w:val="0"/>
          <w:numId w:val="20"/>
        </w:numPr>
        <w:jc w:val="center"/>
        <w:outlineLvl w:val="0"/>
        <w:rPr>
          <w:b/>
          <w:bCs/>
          <w:sz w:val="28"/>
          <w:szCs w:val="28"/>
        </w:rPr>
      </w:pPr>
      <w:bookmarkStart w:id="3" w:name="_Toc136460905"/>
      <w:r w:rsidRPr="00104874">
        <w:rPr>
          <w:b/>
          <w:bCs/>
          <w:sz w:val="28"/>
          <w:szCs w:val="28"/>
        </w:rPr>
        <w:lastRenderedPageBreak/>
        <w:t>Исходно-разрешительная документация</w:t>
      </w:r>
      <w:bookmarkEnd w:id="3"/>
    </w:p>
    <w:p w:rsidR="00104874" w:rsidRPr="00104874" w:rsidRDefault="00104874" w:rsidP="00104874"/>
    <w:p w:rsidR="00104874" w:rsidRPr="00104874" w:rsidRDefault="00104874" w:rsidP="00104874">
      <w:pPr>
        <w:ind w:left="113" w:firstLine="709"/>
        <w:jc w:val="both"/>
        <w:rPr>
          <w:sz w:val="28"/>
          <w:szCs w:val="28"/>
        </w:rPr>
      </w:pPr>
      <w:r w:rsidRPr="00104874">
        <w:rPr>
          <w:sz w:val="28"/>
          <w:szCs w:val="28"/>
        </w:rPr>
        <w:t xml:space="preserve">Данный проект подготовлен в целях установления границ земельных участков, предназначенных для реконструкции объекта «Реконструкция канализационных очистных сооружений в п. </w:t>
      </w:r>
      <w:proofErr w:type="spellStart"/>
      <w:r w:rsidRPr="00104874">
        <w:rPr>
          <w:sz w:val="28"/>
          <w:szCs w:val="28"/>
        </w:rPr>
        <w:t>Кварцитный</w:t>
      </w:r>
      <w:proofErr w:type="spellEnd"/>
      <w:r w:rsidRPr="00104874">
        <w:rPr>
          <w:sz w:val="28"/>
          <w:szCs w:val="28"/>
        </w:rPr>
        <w:t xml:space="preserve">» </w:t>
      </w:r>
      <w:bookmarkStart w:id="4" w:name="_Hlk136253117"/>
      <w:r w:rsidRPr="00104874">
        <w:rPr>
          <w:sz w:val="28"/>
          <w:szCs w:val="28"/>
        </w:rPr>
        <w:t xml:space="preserve">на территории </w:t>
      </w:r>
      <w:r w:rsidRPr="00104874">
        <w:rPr>
          <w:sz w:val="28"/>
          <w:szCs w:val="28"/>
        </w:rPr>
        <w:br/>
        <w:t xml:space="preserve">п. </w:t>
      </w:r>
      <w:proofErr w:type="spellStart"/>
      <w:r w:rsidRPr="00104874">
        <w:rPr>
          <w:sz w:val="28"/>
          <w:szCs w:val="28"/>
        </w:rPr>
        <w:t>Кварцитный</w:t>
      </w:r>
      <w:proofErr w:type="spellEnd"/>
      <w:r w:rsidRPr="00104874">
        <w:rPr>
          <w:sz w:val="28"/>
          <w:szCs w:val="28"/>
        </w:rPr>
        <w:t xml:space="preserve"> муниципального района </w:t>
      </w:r>
      <w:proofErr w:type="spellStart"/>
      <w:r w:rsidRPr="00104874">
        <w:rPr>
          <w:sz w:val="28"/>
          <w:szCs w:val="28"/>
        </w:rPr>
        <w:t>Прионежский</w:t>
      </w:r>
      <w:proofErr w:type="spellEnd"/>
      <w:r w:rsidRPr="00104874">
        <w:rPr>
          <w:sz w:val="28"/>
          <w:szCs w:val="28"/>
        </w:rPr>
        <w:t xml:space="preserve"> Республики Карелия</w:t>
      </w:r>
      <w:bookmarkEnd w:id="4"/>
      <w:r w:rsidRPr="00104874">
        <w:rPr>
          <w:sz w:val="28"/>
          <w:szCs w:val="28"/>
        </w:rPr>
        <w:t>.</w:t>
      </w:r>
    </w:p>
    <w:p w:rsidR="00104874" w:rsidRPr="00104874" w:rsidRDefault="00104874" w:rsidP="00104874">
      <w:pPr>
        <w:ind w:left="113" w:firstLine="709"/>
        <w:jc w:val="both"/>
        <w:rPr>
          <w:sz w:val="28"/>
          <w:szCs w:val="28"/>
        </w:rPr>
      </w:pPr>
      <w:r w:rsidRPr="00104874">
        <w:rPr>
          <w:sz w:val="28"/>
          <w:szCs w:val="28"/>
        </w:rPr>
        <w:t xml:space="preserve">Проект планировки территории линейного объекта - документация по планировки территории, подготовленная в целях установления границ зон планируемого размещения объектов капитального строительства. </w:t>
      </w:r>
    </w:p>
    <w:p w:rsidR="00104874" w:rsidRPr="00104874" w:rsidRDefault="00104874" w:rsidP="00104874">
      <w:pPr>
        <w:ind w:left="113" w:firstLine="709"/>
        <w:jc w:val="both"/>
        <w:rPr>
          <w:sz w:val="28"/>
          <w:szCs w:val="28"/>
        </w:rPr>
      </w:pPr>
      <w:r w:rsidRPr="00104874">
        <w:rPr>
          <w:sz w:val="28"/>
          <w:szCs w:val="28"/>
        </w:rPr>
        <w:t>Документация по планировки территории подготовлена на основании следующей документации:</w:t>
      </w:r>
    </w:p>
    <w:p w:rsidR="00104874" w:rsidRPr="00104874" w:rsidRDefault="00104874" w:rsidP="00104874">
      <w:pPr>
        <w:ind w:left="113" w:firstLine="709"/>
        <w:jc w:val="both"/>
        <w:rPr>
          <w:rFonts w:eastAsiaTheme="minorHAnsi"/>
          <w:sz w:val="28"/>
          <w:szCs w:val="28"/>
        </w:rPr>
      </w:pPr>
      <w:r w:rsidRPr="00104874">
        <w:rPr>
          <w:sz w:val="28"/>
          <w:szCs w:val="28"/>
        </w:rPr>
        <w:t xml:space="preserve"> </w:t>
      </w:r>
      <w:r w:rsidRPr="00104874">
        <w:rPr>
          <w:rFonts w:eastAsiaTheme="minorHAnsi"/>
          <w:sz w:val="28"/>
          <w:szCs w:val="28"/>
        </w:rPr>
        <w:t xml:space="preserve">- </w:t>
      </w:r>
      <w:hyperlink r:id="rId9" w:history="1">
        <w:r w:rsidRPr="00104874">
          <w:rPr>
            <w:rFonts w:eastAsiaTheme="minorHAnsi"/>
            <w:sz w:val="28"/>
            <w:szCs w:val="28"/>
          </w:rPr>
          <w:t xml:space="preserve">Схема территориального планирования муниципального района </w:t>
        </w:r>
        <w:proofErr w:type="spellStart"/>
        <w:r w:rsidRPr="00104874">
          <w:rPr>
            <w:rFonts w:eastAsiaTheme="minorHAnsi"/>
            <w:sz w:val="28"/>
            <w:szCs w:val="28"/>
          </w:rPr>
          <w:t>Прионежский</w:t>
        </w:r>
        <w:proofErr w:type="spellEnd"/>
      </w:hyperlink>
      <w:r w:rsidRPr="00104874">
        <w:rPr>
          <w:rFonts w:eastAsiaTheme="minorHAnsi"/>
          <w:sz w:val="28"/>
          <w:szCs w:val="28"/>
        </w:rPr>
        <w:t xml:space="preserve"> Республики Карелия;</w:t>
      </w:r>
    </w:p>
    <w:p w:rsidR="00104874" w:rsidRPr="00104874" w:rsidRDefault="00104874" w:rsidP="00104874">
      <w:pPr>
        <w:widowControl w:val="0"/>
        <w:suppressAutoHyphens w:val="0"/>
        <w:ind w:left="113" w:firstLine="709"/>
        <w:jc w:val="both"/>
        <w:rPr>
          <w:rFonts w:eastAsiaTheme="minorHAnsi"/>
          <w:sz w:val="28"/>
          <w:szCs w:val="28"/>
          <w:lang w:eastAsia="ru-RU"/>
        </w:rPr>
      </w:pPr>
      <w:r w:rsidRPr="00104874">
        <w:rPr>
          <w:rFonts w:eastAsiaTheme="minorHAnsi"/>
          <w:sz w:val="28"/>
          <w:szCs w:val="28"/>
          <w:lang w:eastAsia="ru-RU"/>
        </w:rPr>
        <w:t xml:space="preserve">- Генеральный план </w:t>
      </w:r>
      <w:proofErr w:type="spellStart"/>
      <w:r w:rsidRPr="00104874">
        <w:rPr>
          <w:rFonts w:eastAsiaTheme="minorHAnsi"/>
          <w:sz w:val="28"/>
          <w:szCs w:val="28"/>
          <w:lang w:eastAsia="ru-RU"/>
        </w:rPr>
        <w:t>Шокшинского</w:t>
      </w:r>
      <w:proofErr w:type="spellEnd"/>
      <w:r w:rsidRPr="00104874">
        <w:rPr>
          <w:rFonts w:eastAsiaTheme="minorHAnsi"/>
          <w:sz w:val="28"/>
          <w:szCs w:val="28"/>
          <w:lang w:eastAsia="ru-RU"/>
        </w:rPr>
        <w:t xml:space="preserve"> вепсского сельского поселения </w:t>
      </w:r>
      <w:proofErr w:type="spellStart"/>
      <w:r w:rsidRPr="00104874">
        <w:rPr>
          <w:rFonts w:eastAsiaTheme="minorHAnsi"/>
          <w:sz w:val="28"/>
          <w:szCs w:val="28"/>
          <w:lang w:eastAsia="ru-RU"/>
        </w:rPr>
        <w:t>Прионежского</w:t>
      </w:r>
      <w:proofErr w:type="spellEnd"/>
      <w:r w:rsidRPr="00104874">
        <w:rPr>
          <w:rFonts w:eastAsiaTheme="minorHAnsi"/>
          <w:sz w:val="28"/>
          <w:szCs w:val="28"/>
          <w:lang w:eastAsia="ru-RU"/>
        </w:rPr>
        <w:t xml:space="preserve"> муниципального района Республики Карелия;</w:t>
      </w:r>
    </w:p>
    <w:p w:rsidR="00104874" w:rsidRPr="00104874" w:rsidRDefault="00104874" w:rsidP="00104874">
      <w:pPr>
        <w:widowControl w:val="0"/>
        <w:suppressAutoHyphens w:val="0"/>
        <w:ind w:left="113" w:firstLine="709"/>
        <w:jc w:val="both"/>
        <w:rPr>
          <w:rFonts w:eastAsiaTheme="minorHAnsi"/>
          <w:sz w:val="28"/>
          <w:szCs w:val="28"/>
          <w:lang w:eastAsia="ru-RU"/>
        </w:rPr>
      </w:pPr>
      <w:r w:rsidRPr="00104874">
        <w:rPr>
          <w:rFonts w:eastAsiaTheme="minorHAnsi"/>
          <w:sz w:val="28"/>
          <w:szCs w:val="28"/>
          <w:lang w:eastAsia="ru-RU"/>
        </w:rPr>
        <w:t>-</w:t>
      </w:r>
      <w:r w:rsidRPr="00104874">
        <w:rPr>
          <w:rFonts w:eastAsia="Arial"/>
          <w:sz w:val="28"/>
          <w:szCs w:val="28"/>
          <w:lang w:eastAsia="ru-RU"/>
        </w:rPr>
        <w:t xml:space="preserve"> </w:t>
      </w:r>
      <w:r w:rsidRPr="00104874">
        <w:rPr>
          <w:rFonts w:eastAsiaTheme="minorHAnsi"/>
          <w:sz w:val="28"/>
          <w:szCs w:val="28"/>
          <w:lang w:eastAsia="ru-RU"/>
        </w:rPr>
        <w:t>Градостроительный кодекс Российской Федерации от 29.12.2004 N 190-ФЗ (ред. от 14.07.2022);</w:t>
      </w:r>
    </w:p>
    <w:p w:rsidR="00104874" w:rsidRPr="00104874" w:rsidRDefault="00104874" w:rsidP="00104874">
      <w:pPr>
        <w:widowControl w:val="0"/>
        <w:suppressAutoHyphens w:val="0"/>
        <w:ind w:left="113" w:firstLine="709"/>
        <w:jc w:val="both"/>
        <w:rPr>
          <w:rFonts w:eastAsiaTheme="minorHAnsi"/>
          <w:sz w:val="28"/>
          <w:szCs w:val="28"/>
          <w:lang w:eastAsia="ru-RU"/>
        </w:rPr>
      </w:pPr>
      <w:r w:rsidRPr="00104874">
        <w:rPr>
          <w:rFonts w:eastAsiaTheme="minorHAnsi"/>
          <w:sz w:val="28"/>
          <w:szCs w:val="28"/>
          <w:lang w:eastAsia="ru-RU"/>
        </w:rPr>
        <w:t xml:space="preserve">- Правила землепользования и застройки </w:t>
      </w:r>
      <w:bookmarkStart w:id="5" w:name="_Hlk136270066"/>
      <w:proofErr w:type="spellStart"/>
      <w:r w:rsidRPr="00104874">
        <w:rPr>
          <w:rFonts w:eastAsiaTheme="minorHAnsi"/>
          <w:sz w:val="28"/>
          <w:szCs w:val="28"/>
          <w:lang w:eastAsia="ru-RU"/>
        </w:rPr>
        <w:t>Шокшинского</w:t>
      </w:r>
      <w:proofErr w:type="spellEnd"/>
      <w:r w:rsidRPr="00104874">
        <w:rPr>
          <w:rFonts w:eastAsiaTheme="minorHAnsi"/>
          <w:sz w:val="28"/>
          <w:szCs w:val="28"/>
          <w:lang w:eastAsia="ru-RU"/>
        </w:rPr>
        <w:t xml:space="preserve"> вепсского сельского поселения утвержденные Советом </w:t>
      </w:r>
      <w:proofErr w:type="spellStart"/>
      <w:r w:rsidRPr="00104874">
        <w:rPr>
          <w:rFonts w:eastAsiaTheme="minorHAnsi"/>
          <w:sz w:val="28"/>
          <w:szCs w:val="28"/>
          <w:lang w:eastAsia="ru-RU"/>
        </w:rPr>
        <w:t>Прионежского</w:t>
      </w:r>
      <w:proofErr w:type="spellEnd"/>
      <w:r w:rsidRPr="00104874">
        <w:rPr>
          <w:rFonts w:eastAsiaTheme="minorHAnsi"/>
          <w:sz w:val="28"/>
          <w:szCs w:val="28"/>
          <w:lang w:eastAsia="ru-RU"/>
        </w:rPr>
        <w:t xml:space="preserve"> муниципального района Республики Карелия от 14 ноября 2017 года №</w:t>
      </w:r>
      <w:bookmarkEnd w:id="5"/>
      <w:r w:rsidRPr="00104874">
        <w:rPr>
          <w:rFonts w:eastAsiaTheme="minorHAnsi"/>
          <w:sz w:val="28"/>
          <w:szCs w:val="28"/>
          <w:lang w:eastAsia="ru-RU"/>
        </w:rPr>
        <w:t xml:space="preserve">16; </w:t>
      </w:r>
    </w:p>
    <w:p w:rsidR="00104874" w:rsidRPr="00104874" w:rsidRDefault="00104874" w:rsidP="00104874">
      <w:pPr>
        <w:widowControl w:val="0"/>
        <w:suppressAutoHyphens w:val="0"/>
        <w:ind w:left="113" w:firstLine="709"/>
        <w:jc w:val="both"/>
        <w:rPr>
          <w:rFonts w:eastAsiaTheme="minorHAnsi"/>
          <w:sz w:val="28"/>
          <w:szCs w:val="28"/>
          <w:lang w:eastAsia="ru-RU"/>
        </w:rPr>
      </w:pPr>
      <w:r w:rsidRPr="00104874">
        <w:rPr>
          <w:rFonts w:eastAsiaTheme="minorHAnsi"/>
          <w:sz w:val="28"/>
          <w:szCs w:val="28"/>
          <w:lang w:eastAsia="ru-RU"/>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104874" w:rsidRPr="00104874" w:rsidRDefault="00104874" w:rsidP="00104874">
      <w:pPr>
        <w:widowControl w:val="0"/>
        <w:suppressAutoHyphens w:val="0"/>
        <w:ind w:left="113" w:firstLine="709"/>
        <w:jc w:val="both"/>
        <w:rPr>
          <w:rFonts w:eastAsiaTheme="minorHAnsi"/>
          <w:sz w:val="28"/>
          <w:szCs w:val="28"/>
          <w:lang w:eastAsia="ru-RU"/>
        </w:rPr>
      </w:pPr>
      <w:r w:rsidRPr="00104874">
        <w:rPr>
          <w:rFonts w:eastAsiaTheme="minorHAnsi"/>
          <w:sz w:val="28"/>
          <w:szCs w:val="28"/>
          <w:lang w:eastAsia="ru-RU"/>
        </w:rPr>
        <w:t>- Постановление Правительства РФ от 02.04.2022 N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p>
    <w:p w:rsidR="00104874" w:rsidRPr="00104874" w:rsidRDefault="00104874" w:rsidP="00104874">
      <w:pPr>
        <w:widowControl w:val="0"/>
        <w:suppressAutoHyphens w:val="0"/>
        <w:ind w:left="113" w:firstLine="709"/>
        <w:jc w:val="both"/>
        <w:rPr>
          <w:rFonts w:eastAsiaTheme="minorHAnsi"/>
          <w:sz w:val="28"/>
          <w:szCs w:val="28"/>
          <w:lang w:eastAsia="ru-RU"/>
        </w:rPr>
      </w:pPr>
      <w:r w:rsidRPr="00104874">
        <w:rPr>
          <w:rFonts w:eastAsiaTheme="minorHAnsi"/>
          <w:sz w:val="28"/>
          <w:szCs w:val="28"/>
          <w:lang w:eastAsia="ru-RU"/>
        </w:rPr>
        <w:t>- Техническое задание на выполнение документации по планировке территории.</w:t>
      </w:r>
    </w:p>
    <w:p w:rsidR="00104874" w:rsidRPr="00104874" w:rsidRDefault="00104874" w:rsidP="00104874">
      <w:pPr>
        <w:widowControl w:val="0"/>
        <w:suppressAutoHyphens w:val="0"/>
        <w:spacing w:line="360" w:lineRule="auto"/>
        <w:ind w:left="113" w:firstLine="709"/>
        <w:jc w:val="both"/>
        <w:rPr>
          <w:rFonts w:eastAsiaTheme="minorHAnsi"/>
          <w:lang w:eastAsia="ru-RU"/>
        </w:rPr>
      </w:pPr>
      <w:r w:rsidRPr="00104874">
        <w:rPr>
          <w:rFonts w:eastAsiaTheme="minorHAnsi"/>
          <w:lang w:eastAsia="ru-RU"/>
        </w:rPr>
        <w:t xml:space="preserve"> </w:t>
      </w:r>
    </w:p>
    <w:p w:rsidR="00104874" w:rsidRPr="00104874" w:rsidRDefault="00104874" w:rsidP="00104874">
      <w:pPr>
        <w:rPr>
          <w:sz w:val="26"/>
          <w:szCs w:val="26"/>
        </w:rPr>
      </w:pPr>
    </w:p>
    <w:p w:rsidR="00104874" w:rsidRPr="00104874" w:rsidRDefault="00104874" w:rsidP="00104874">
      <w:pPr>
        <w:rPr>
          <w:sz w:val="26"/>
          <w:szCs w:val="26"/>
        </w:rPr>
      </w:pPr>
    </w:p>
    <w:p w:rsidR="00104874" w:rsidRPr="00104874" w:rsidRDefault="00104874" w:rsidP="00104874">
      <w:pPr>
        <w:rPr>
          <w:sz w:val="26"/>
          <w:szCs w:val="26"/>
        </w:rPr>
      </w:pPr>
    </w:p>
    <w:p w:rsidR="00104874" w:rsidRPr="00104874" w:rsidRDefault="00104874" w:rsidP="00104874">
      <w:pPr>
        <w:rPr>
          <w:sz w:val="26"/>
          <w:szCs w:val="26"/>
        </w:rPr>
      </w:pPr>
      <w:r w:rsidRPr="00104874">
        <w:rPr>
          <w:sz w:val="26"/>
          <w:szCs w:val="26"/>
        </w:rPr>
        <w:br/>
      </w:r>
    </w:p>
    <w:p w:rsidR="00104874" w:rsidRPr="00104874" w:rsidRDefault="00104874" w:rsidP="00104874">
      <w:pPr>
        <w:tabs>
          <w:tab w:val="right" w:leader="dot" w:pos="9072"/>
        </w:tabs>
        <w:jc w:val="center"/>
        <w:rPr>
          <w:b/>
        </w:rPr>
      </w:pPr>
    </w:p>
    <w:p w:rsidR="00104874" w:rsidRPr="00104874" w:rsidRDefault="00104874" w:rsidP="00104874">
      <w:pPr>
        <w:tabs>
          <w:tab w:val="right" w:leader="dot" w:pos="9072"/>
        </w:tabs>
        <w:spacing w:before="600"/>
        <w:jc w:val="center"/>
        <w:rPr>
          <w:b/>
        </w:rPr>
      </w:pPr>
    </w:p>
    <w:p w:rsidR="00104874" w:rsidRPr="00104874" w:rsidRDefault="00104874" w:rsidP="00104874">
      <w:pPr>
        <w:tabs>
          <w:tab w:val="right" w:leader="dot" w:pos="9072"/>
        </w:tabs>
        <w:spacing w:before="600"/>
        <w:jc w:val="center"/>
        <w:rPr>
          <w:b/>
        </w:rPr>
      </w:pPr>
    </w:p>
    <w:p w:rsidR="00104874" w:rsidRPr="00104874" w:rsidRDefault="00104874" w:rsidP="00104874">
      <w:pPr>
        <w:tabs>
          <w:tab w:val="right" w:leader="dot" w:pos="9072"/>
        </w:tabs>
        <w:spacing w:before="600"/>
        <w:jc w:val="center"/>
        <w:rPr>
          <w:b/>
        </w:rPr>
      </w:pPr>
    </w:p>
    <w:p w:rsidR="00104874" w:rsidRPr="00104874" w:rsidRDefault="00104874" w:rsidP="00104874">
      <w:pPr>
        <w:tabs>
          <w:tab w:val="right" w:leader="dot" w:pos="9072"/>
        </w:tabs>
        <w:spacing w:before="600"/>
        <w:jc w:val="center"/>
        <w:rPr>
          <w:b/>
        </w:rPr>
      </w:pPr>
    </w:p>
    <w:p w:rsidR="00104874" w:rsidRPr="00104874" w:rsidRDefault="00104874" w:rsidP="00104874">
      <w:pPr>
        <w:tabs>
          <w:tab w:val="right" w:leader="dot" w:pos="9072"/>
        </w:tabs>
        <w:spacing w:before="600"/>
        <w:jc w:val="center"/>
        <w:rPr>
          <w:b/>
        </w:rPr>
      </w:pPr>
    </w:p>
    <w:p w:rsidR="00104874" w:rsidRPr="00104874" w:rsidRDefault="00104874" w:rsidP="00104874">
      <w:pPr>
        <w:tabs>
          <w:tab w:val="right" w:leader="dot" w:pos="9072"/>
        </w:tabs>
        <w:spacing w:before="600"/>
        <w:jc w:val="center"/>
        <w:rPr>
          <w:b/>
        </w:rPr>
      </w:pPr>
    </w:p>
    <w:p w:rsidR="00104874" w:rsidRPr="00104874" w:rsidRDefault="00104874" w:rsidP="00104874">
      <w:pPr>
        <w:tabs>
          <w:tab w:val="right" w:leader="dot" w:pos="9072"/>
        </w:tabs>
        <w:spacing w:before="1920"/>
        <w:jc w:val="center"/>
        <w:rPr>
          <w:b/>
          <w:sz w:val="28"/>
          <w:szCs w:val="28"/>
        </w:rPr>
      </w:pPr>
      <w:r w:rsidRPr="00104874">
        <w:rPr>
          <w:b/>
          <w:sz w:val="28"/>
          <w:szCs w:val="28"/>
        </w:rPr>
        <w:t>Раздел 2 "Положение о размещении линейных объектов"</w:t>
      </w:r>
    </w:p>
    <w:p w:rsidR="00104874" w:rsidRPr="00104874" w:rsidRDefault="00104874" w:rsidP="00104874">
      <w:pPr>
        <w:suppressAutoHyphens w:val="0"/>
        <w:rPr>
          <w:b/>
        </w:rPr>
      </w:pPr>
      <w:r w:rsidRPr="00104874">
        <w:rPr>
          <w:b/>
        </w:rPr>
        <w:br w:type="page"/>
      </w:r>
    </w:p>
    <w:p w:rsidR="00104874" w:rsidRPr="00104874" w:rsidRDefault="00104874" w:rsidP="00104874">
      <w:pPr>
        <w:keepNext/>
        <w:numPr>
          <w:ilvl w:val="0"/>
          <w:numId w:val="1"/>
        </w:numPr>
        <w:ind w:firstLine="709"/>
        <w:jc w:val="center"/>
        <w:outlineLvl w:val="0"/>
        <w:rPr>
          <w:b/>
          <w:bCs/>
          <w:sz w:val="28"/>
          <w:szCs w:val="28"/>
        </w:rPr>
      </w:pPr>
      <w:bookmarkStart w:id="6" w:name="_Toc136460906"/>
      <w:r w:rsidRPr="00104874">
        <w:rPr>
          <w:b/>
          <w:bCs/>
          <w:sz w:val="28"/>
          <w:szCs w:val="28"/>
        </w:rPr>
        <w:lastRenderedPageBreak/>
        <w:t xml:space="preserve">2.1 </w:t>
      </w:r>
      <w:r w:rsidRPr="00104874">
        <w:rPr>
          <w:b/>
          <w:bCs/>
          <w:sz w:val="28"/>
          <w:szCs w:val="28"/>
          <w:shd w:val="clear" w:color="auto" w:fill="FFFFFF"/>
        </w:rPr>
        <w:t>Наименование и основные характеристики объекта</w:t>
      </w:r>
      <w:bookmarkEnd w:id="6"/>
      <w:r w:rsidRPr="00104874">
        <w:rPr>
          <w:b/>
          <w:bCs/>
          <w:sz w:val="28"/>
          <w:szCs w:val="28"/>
          <w:shd w:val="clear" w:color="auto" w:fill="FFFFFF"/>
        </w:rPr>
        <w:t xml:space="preserve"> </w:t>
      </w:r>
    </w:p>
    <w:p w:rsidR="00104874" w:rsidRPr="00104874" w:rsidRDefault="00104874" w:rsidP="00104874">
      <w:pPr>
        <w:keepNext/>
        <w:numPr>
          <w:ilvl w:val="0"/>
          <w:numId w:val="1"/>
        </w:numPr>
        <w:ind w:firstLine="709"/>
        <w:jc w:val="center"/>
        <w:outlineLvl w:val="0"/>
        <w:rPr>
          <w:b/>
          <w:bCs/>
          <w:sz w:val="28"/>
          <w:szCs w:val="28"/>
        </w:rPr>
      </w:pPr>
      <w:bookmarkStart w:id="7" w:name="_Toc136460907"/>
      <w:r w:rsidRPr="00104874">
        <w:rPr>
          <w:b/>
          <w:bCs/>
          <w:sz w:val="28"/>
          <w:szCs w:val="28"/>
        </w:rPr>
        <w:t>2.1. Наименование объекта</w:t>
      </w:r>
      <w:bookmarkEnd w:id="7"/>
    </w:p>
    <w:p w:rsidR="00104874" w:rsidRPr="00104874" w:rsidRDefault="00104874" w:rsidP="00104874">
      <w:pPr>
        <w:ind w:firstLine="709"/>
        <w:jc w:val="both"/>
        <w:rPr>
          <w:bCs/>
          <w:sz w:val="28"/>
          <w:szCs w:val="28"/>
          <w:lang w:eastAsia="ru-RU"/>
        </w:rPr>
      </w:pPr>
      <w:r w:rsidRPr="00104874">
        <w:rPr>
          <w:bCs/>
          <w:lang w:eastAsia="ru-RU"/>
        </w:rPr>
        <w:t xml:space="preserve"> </w:t>
      </w:r>
      <w:bookmarkStart w:id="8" w:name="_Hlk136261866"/>
      <w:r w:rsidRPr="00104874">
        <w:rPr>
          <w:bCs/>
          <w:sz w:val="28"/>
          <w:szCs w:val="28"/>
          <w:lang w:eastAsia="ru-RU"/>
        </w:rPr>
        <w:t>«</w:t>
      </w:r>
      <w:bookmarkStart w:id="9" w:name="_Hlk136094151"/>
      <w:r w:rsidRPr="00104874">
        <w:rPr>
          <w:sz w:val="28"/>
          <w:szCs w:val="28"/>
        </w:rPr>
        <w:t xml:space="preserve">Реконструкция канализационных очистных сооружений </w:t>
      </w:r>
      <w:r w:rsidRPr="00104874">
        <w:rPr>
          <w:sz w:val="28"/>
          <w:szCs w:val="28"/>
        </w:rPr>
        <w:br/>
        <w:t xml:space="preserve">в п. </w:t>
      </w:r>
      <w:proofErr w:type="spellStart"/>
      <w:r w:rsidRPr="00104874">
        <w:rPr>
          <w:sz w:val="28"/>
          <w:szCs w:val="28"/>
        </w:rPr>
        <w:t>Кварцитный</w:t>
      </w:r>
      <w:bookmarkEnd w:id="9"/>
      <w:proofErr w:type="spellEnd"/>
      <w:r w:rsidRPr="00104874">
        <w:rPr>
          <w:bCs/>
          <w:sz w:val="28"/>
          <w:szCs w:val="28"/>
          <w:lang w:eastAsia="ru-RU"/>
        </w:rPr>
        <w:t>».</w:t>
      </w:r>
      <w:bookmarkEnd w:id="8"/>
    </w:p>
    <w:p w:rsidR="00104874" w:rsidRPr="00104874" w:rsidRDefault="00104874" w:rsidP="00104874">
      <w:pPr>
        <w:ind w:firstLine="709"/>
        <w:jc w:val="center"/>
        <w:outlineLvl w:val="0"/>
        <w:rPr>
          <w:b/>
          <w:bCs/>
          <w:sz w:val="28"/>
          <w:szCs w:val="28"/>
          <w:lang w:eastAsia="ru-RU"/>
        </w:rPr>
      </w:pPr>
      <w:bookmarkStart w:id="10" w:name="_Toc136460908"/>
      <w:r w:rsidRPr="00104874">
        <w:rPr>
          <w:b/>
          <w:bCs/>
          <w:sz w:val="28"/>
          <w:szCs w:val="28"/>
          <w:lang w:eastAsia="ru-RU"/>
        </w:rPr>
        <w:t>2.2. Основные характеристики</w:t>
      </w:r>
      <w:r w:rsidRPr="00104874">
        <w:rPr>
          <w:rFonts w:ascii="Arial" w:hAnsi="Arial"/>
          <w:bCs/>
          <w:sz w:val="28"/>
          <w:szCs w:val="28"/>
          <w:lang w:eastAsia="ru-RU"/>
        </w:rPr>
        <w:t xml:space="preserve"> </w:t>
      </w:r>
      <w:r w:rsidRPr="00104874">
        <w:rPr>
          <w:b/>
          <w:bCs/>
          <w:sz w:val="28"/>
          <w:szCs w:val="28"/>
          <w:lang w:eastAsia="ru-RU"/>
        </w:rPr>
        <w:t>и назначение планируемых для размещения линейных объектов</w:t>
      </w:r>
      <w:bookmarkEnd w:id="10"/>
      <w:r w:rsidRPr="00104874">
        <w:rPr>
          <w:b/>
          <w:bCs/>
          <w:sz w:val="28"/>
          <w:szCs w:val="28"/>
          <w:lang w:eastAsia="ru-RU"/>
        </w:rPr>
        <w:t xml:space="preserve"> </w:t>
      </w:r>
    </w:p>
    <w:p w:rsidR="00104874" w:rsidRPr="00104874" w:rsidRDefault="00104874" w:rsidP="00104874">
      <w:pPr>
        <w:ind w:firstLine="709"/>
        <w:jc w:val="both"/>
        <w:rPr>
          <w:bCs/>
          <w:sz w:val="28"/>
          <w:szCs w:val="28"/>
          <w:lang w:eastAsia="ru-RU"/>
        </w:rPr>
      </w:pPr>
      <w:r w:rsidRPr="00104874">
        <w:rPr>
          <w:bCs/>
          <w:sz w:val="28"/>
          <w:szCs w:val="28"/>
          <w:lang w:eastAsia="ru-RU"/>
        </w:rPr>
        <w:t>Проектом предусматривается: реконструкция канализационных очистных сооружений для сброса выпуска очищенных хозяйственно-бытовых сточных вод в водный объект (р. Шокша).</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Канализационная насосная станция состоит из двух камер и наземного павильона. Камера 1 – приемное отделение с решеткой ручной очисткой, накапливающая в себе стоки. Диаметр приемного отделения 4 м, объем мокрого отделения – 47 м³. Камера 2 – сухая, в ней смонтировано насосное оборудование. Диаметр сухого отделения – 4 м, высота 5,7 м. Наземный павильон – быстровозводимое здание из металлоконструкций с системами жизнеобеспечения размерами 3,5 х 3,5 м. </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Здание станции укомплектовано технологическим оборудованием, оборудовано электрическим отоплением, системами приточно-вытяжной вентиляции, электропитания и электроосвещения, приборами </w:t>
      </w:r>
      <w:proofErr w:type="spellStart"/>
      <w:r w:rsidRPr="00104874">
        <w:rPr>
          <w:bCs/>
          <w:sz w:val="28"/>
          <w:szCs w:val="28"/>
          <w:lang w:eastAsia="ru-RU"/>
        </w:rPr>
        <w:t>КИПиА</w:t>
      </w:r>
      <w:proofErr w:type="spellEnd"/>
      <w:r w:rsidRPr="00104874">
        <w:rPr>
          <w:bCs/>
          <w:sz w:val="28"/>
          <w:szCs w:val="28"/>
          <w:lang w:eastAsia="ru-RU"/>
        </w:rPr>
        <w:t xml:space="preserve">. Прибор учета потребления электрической энергии </w:t>
      </w:r>
      <w:proofErr w:type="spellStart"/>
      <w:r w:rsidRPr="00104874">
        <w:rPr>
          <w:bCs/>
          <w:sz w:val="28"/>
          <w:szCs w:val="28"/>
          <w:lang w:eastAsia="ru-RU"/>
        </w:rPr>
        <w:t>поверен</w:t>
      </w:r>
      <w:proofErr w:type="spellEnd"/>
      <w:r w:rsidRPr="00104874">
        <w:rPr>
          <w:bCs/>
          <w:sz w:val="28"/>
          <w:szCs w:val="28"/>
          <w:lang w:eastAsia="ru-RU"/>
        </w:rPr>
        <w:t xml:space="preserve">, находится в работоспособном состоянии. Узел учета сточных вод отсутствует. </w:t>
      </w:r>
    </w:p>
    <w:p w:rsidR="00104874" w:rsidRPr="00104874" w:rsidRDefault="00104874" w:rsidP="00104874">
      <w:pPr>
        <w:ind w:firstLine="709"/>
        <w:jc w:val="both"/>
        <w:rPr>
          <w:bCs/>
          <w:sz w:val="28"/>
          <w:szCs w:val="28"/>
          <w:lang w:eastAsia="ru-RU"/>
        </w:rPr>
      </w:pPr>
      <w:r w:rsidRPr="00104874">
        <w:rPr>
          <w:bCs/>
          <w:sz w:val="28"/>
          <w:szCs w:val="28"/>
          <w:lang w:eastAsia="ru-RU"/>
        </w:rPr>
        <w:t>Территория КНС имеет ограждение.</w:t>
      </w:r>
    </w:p>
    <w:p w:rsidR="00104874" w:rsidRPr="00104874" w:rsidRDefault="00104874" w:rsidP="00104874">
      <w:pPr>
        <w:spacing w:line="360" w:lineRule="auto"/>
        <w:ind w:firstLine="709"/>
        <w:jc w:val="both"/>
        <w:rPr>
          <w:bCs/>
          <w:sz w:val="28"/>
          <w:szCs w:val="28"/>
          <w:lang w:eastAsia="ru-RU"/>
        </w:rPr>
      </w:pPr>
      <w:r w:rsidRPr="00104874">
        <w:rPr>
          <w:bCs/>
          <w:sz w:val="28"/>
          <w:szCs w:val="28"/>
          <w:lang w:eastAsia="ru-RU"/>
        </w:rPr>
        <w:t>В машинном отделении КНС установлено:</w:t>
      </w:r>
    </w:p>
    <w:tbl>
      <w:tblPr>
        <w:tblStyle w:val="afff3"/>
        <w:tblW w:w="9639" w:type="dxa"/>
        <w:tblLook w:val="04A0" w:firstRow="1" w:lastRow="0" w:firstColumn="1" w:lastColumn="0" w:noHBand="0" w:noVBand="1"/>
      </w:tblPr>
      <w:tblGrid>
        <w:gridCol w:w="687"/>
        <w:gridCol w:w="2319"/>
        <w:gridCol w:w="843"/>
        <w:gridCol w:w="2751"/>
        <w:gridCol w:w="3039"/>
      </w:tblGrid>
      <w:tr w:rsidR="00104874" w:rsidRPr="00104874" w:rsidTr="00104874">
        <w:tc>
          <w:tcPr>
            <w:tcW w:w="567" w:type="dxa"/>
          </w:tcPr>
          <w:p w:rsidR="00104874" w:rsidRPr="00104874" w:rsidRDefault="00104874" w:rsidP="00104874">
            <w:pPr>
              <w:spacing w:line="360" w:lineRule="auto"/>
              <w:jc w:val="both"/>
              <w:rPr>
                <w:bCs/>
                <w:lang w:eastAsia="ru-RU"/>
              </w:rPr>
            </w:pPr>
            <w:r w:rsidRPr="00104874">
              <w:rPr>
                <w:bCs/>
                <w:lang w:eastAsia="ru-RU"/>
              </w:rPr>
              <w:t>№</w:t>
            </w:r>
          </w:p>
        </w:tc>
        <w:tc>
          <w:tcPr>
            <w:tcW w:w="1914" w:type="dxa"/>
          </w:tcPr>
          <w:p w:rsidR="00104874" w:rsidRPr="00104874" w:rsidRDefault="00104874" w:rsidP="00104874">
            <w:pPr>
              <w:spacing w:line="360" w:lineRule="auto"/>
              <w:jc w:val="both"/>
              <w:rPr>
                <w:bCs/>
                <w:lang w:eastAsia="ru-RU"/>
              </w:rPr>
            </w:pPr>
            <w:r w:rsidRPr="00104874">
              <w:rPr>
                <w:bCs/>
                <w:lang w:eastAsia="ru-RU"/>
              </w:rPr>
              <w:t>Наименование</w:t>
            </w:r>
          </w:p>
          <w:p w:rsidR="00104874" w:rsidRPr="00104874" w:rsidRDefault="00104874" w:rsidP="00104874">
            <w:pPr>
              <w:spacing w:line="360" w:lineRule="auto"/>
              <w:jc w:val="both"/>
              <w:rPr>
                <w:bCs/>
                <w:lang w:eastAsia="ru-RU"/>
              </w:rPr>
            </w:pPr>
            <w:r w:rsidRPr="00104874">
              <w:rPr>
                <w:bCs/>
                <w:lang w:eastAsia="ru-RU"/>
              </w:rPr>
              <w:t>оборудования</w:t>
            </w:r>
          </w:p>
        </w:tc>
        <w:tc>
          <w:tcPr>
            <w:tcW w:w="567" w:type="dxa"/>
          </w:tcPr>
          <w:p w:rsidR="00104874" w:rsidRPr="00104874" w:rsidRDefault="00104874" w:rsidP="00104874">
            <w:pPr>
              <w:spacing w:line="360" w:lineRule="auto"/>
              <w:jc w:val="both"/>
              <w:rPr>
                <w:bCs/>
                <w:lang w:eastAsia="ru-RU"/>
              </w:rPr>
            </w:pPr>
            <w:r w:rsidRPr="00104874">
              <w:rPr>
                <w:bCs/>
                <w:lang w:eastAsia="ru-RU"/>
              </w:rPr>
              <w:t>Кол-во шт.</w:t>
            </w:r>
          </w:p>
        </w:tc>
        <w:tc>
          <w:tcPr>
            <w:tcW w:w="1914" w:type="dxa"/>
          </w:tcPr>
          <w:p w:rsidR="00104874" w:rsidRPr="00104874" w:rsidRDefault="00104874" w:rsidP="00104874">
            <w:pPr>
              <w:spacing w:line="360" w:lineRule="auto"/>
              <w:jc w:val="both"/>
              <w:rPr>
                <w:bCs/>
                <w:lang w:eastAsia="ru-RU"/>
              </w:rPr>
            </w:pPr>
            <w:r w:rsidRPr="00104874">
              <w:rPr>
                <w:bCs/>
                <w:lang w:eastAsia="ru-RU"/>
              </w:rPr>
              <w:t>Технические характеристики</w:t>
            </w:r>
          </w:p>
        </w:tc>
        <w:tc>
          <w:tcPr>
            <w:tcW w:w="1915" w:type="dxa"/>
          </w:tcPr>
          <w:p w:rsidR="00104874" w:rsidRPr="00104874" w:rsidRDefault="00104874" w:rsidP="00104874">
            <w:pPr>
              <w:spacing w:line="360" w:lineRule="auto"/>
              <w:jc w:val="both"/>
              <w:rPr>
                <w:bCs/>
                <w:lang w:eastAsia="ru-RU"/>
              </w:rPr>
            </w:pPr>
            <w:r w:rsidRPr="00104874">
              <w:rPr>
                <w:bCs/>
                <w:lang w:eastAsia="ru-RU"/>
              </w:rPr>
              <w:t>Год установки состояние</w:t>
            </w:r>
          </w:p>
        </w:tc>
      </w:tr>
      <w:tr w:rsidR="00104874" w:rsidRPr="00104874" w:rsidTr="00104874">
        <w:tc>
          <w:tcPr>
            <w:tcW w:w="567" w:type="dxa"/>
          </w:tcPr>
          <w:p w:rsidR="00104874" w:rsidRPr="00104874" w:rsidRDefault="00104874" w:rsidP="00104874">
            <w:pPr>
              <w:spacing w:line="360" w:lineRule="auto"/>
              <w:jc w:val="center"/>
              <w:rPr>
                <w:bCs/>
                <w:lang w:eastAsia="ru-RU"/>
              </w:rPr>
            </w:pPr>
            <w:r w:rsidRPr="00104874">
              <w:rPr>
                <w:bCs/>
                <w:lang w:eastAsia="ru-RU"/>
              </w:rPr>
              <w:t>1</w:t>
            </w:r>
          </w:p>
        </w:tc>
        <w:tc>
          <w:tcPr>
            <w:tcW w:w="1914" w:type="dxa"/>
          </w:tcPr>
          <w:p w:rsidR="00104874" w:rsidRPr="00104874" w:rsidRDefault="00104874" w:rsidP="00104874">
            <w:pPr>
              <w:jc w:val="center"/>
              <w:rPr>
                <w:bCs/>
                <w:lang w:eastAsia="ru-RU"/>
              </w:rPr>
            </w:pPr>
            <w:r w:rsidRPr="00104874">
              <w:rPr>
                <w:bCs/>
                <w:lang w:eastAsia="ru-RU"/>
              </w:rPr>
              <w:t>Насос KSB</w:t>
            </w:r>
          </w:p>
          <w:p w:rsidR="00104874" w:rsidRPr="00104874" w:rsidRDefault="00104874" w:rsidP="00104874">
            <w:pPr>
              <w:jc w:val="center"/>
              <w:rPr>
                <w:bCs/>
                <w:lang w:eastAsia="ru-RU"/>
              </w:rPr>
            </w:pPr>
            <w:r w:rsidRPr="00104874">
              <w:rPr>
                <w:bCs/>
                <w:lang w:eastAsia="ru-RU"/>
              </w:rPr>
              <w:t>KRTF 80-</w:t>
            </w:r>
          </w:p>
          <w:p w:rsidR="00104874" w:rsidRPr="00104874" w:rsidRDefault="00104874" w:rsidP="00104874">
            <w:pPr>
              <w:jc w:val="center"/>
              <w:rPr>
                <w:bCs/>
                <w:lang w:eastAsia="ru-RU"/>
              </w:rPr>
            </w:pPr>
            <w:r w:rsidRPr="00104874">
              <w:rPr>
                <w:bCs/>
                <w:lang w:eastAsia="ru-RU"/>
              </w:rPr>
              <w:t>215/262UEG-H IE3</w:t>
            </w:r>
          </w:p>
        </w:tc>
        <w:tc>
          <w:tcPr>
            <w:tcW w:w="567" w:type="dxa"/>
          </w:tcPr>
          <w:p w:rsidR="00104874" w:rsidRPr="00104874" w:rsidRDefault="00104874" w:rsidP="00104874">
            <w:pPr>
              <w:spacing w:line="360" w:lineRule="auto"/>
              <w:jc w:val="center"/>
              <w:rPr>
                <w:bCs/>
                <w:lang w:eastAsia="ru-RU"/>
              </w:rPr>
            </w:pPr>
            <w:r w:rsidRPr="00104874">
              <w:rPr>
                <w:bCs/>
                <w:lang w:eastAsia="ru-RU"/>
              </w:rPr>
              <w:t>1</w:t>
            </w:r>
          </w:p>
        </w:tc>
        <w:tc>
          <w:tcPr>
            <w:tcW w:w="1914" w:type="dxa"/>
          </w:tcPr>
          <w:p w:rsidR="00104874" w:rsidRPr="00104874" w:rsidRDefault="00104874" w:rsidP="00104874">
            <w:pPr>
              <w:jc w:val="center"/>
              <w:rPr>
                <w:bCs/>
                <w:lang w:eastAsia="ru-RU"/>
              </w:rPr>
            </w:pPr>
            <w:r w:rsidRPr="00104874">
              <w:rPr>
                <w:bCs/>
                <w:lang w:eastAsia="ru-RU"/>
              </w:rPr>
              <w:t>Q-49 м</w:t>
            </w:r>
          </w:p>
          <w:p w:rsidR="00104874" w:rsidRPr="00104874" w:rsidRDefault="00104874" w:rsidP="00104874">
            <w:pPr>
              <w:jc w:val="center"/>
              <w:rPr>
                <w:bCs/>
                <w:lang w:eastAsia="ru-RU"/>
              </w:rPr>
            </w:pPr>
            <w:r w:rsidRPr="00104874">
              <w:rPr>
                <w:bCs/>
                <w:lang w:eastAsia="ru-RU"/>
              </w:rPr>
              <w:t>3/час, H-30 м,</w:t>
            </w:r>
          </w:p>
          <w:p w:rsidR="00104874" w:rsidRPr="00104874" w:rsidRDefault="00104874" w:rsidP="00104874">
            <w:pPr>
              <w:jc w:val="center"/>
              <w:rPr>
                <w:bCs/>
                <w:lang w:eastAsia="ru-RU"/>
              </w:rPr>
            </w:pPr>
            <w:r w:rsidRPr="00104874">
              <w:rPr>
                <w:bCs/>
                <w:lang w:eastAsia="ru-RU"/>
              </w:rPr>
              <w:t>N-8.29 кВт</w:t>
            </w:r>
          </w:p>
        </w:tc>
        <w:tc>
          <w:tcPr>
            <w:tcW w:w="1915" w:type="dxa"/>
            <w:vAlign w:val="center"/>
          </w:tcPr>
          <w:p w:rsidR="00104874" w:rsidRPr="00104874" w:rsidRDefault="00104874" w:rsidP="00104874">
            <w:pPr>
              <w:jc w:val="center"/>
              <w:rPr>
                <w:bCs/>
                <w:lang w:eastAsia="ru-RU"/>
              </w:rPr>
            </w:pPr>
            <w:r w:rsidRPr="00104874">
              <w:rPr>
                <w:bCs/>
                <w:lang w:eastAsia="ru-RU"/>
              </w:rPr>
              <w:t>2021 работоспособное</w:t>
            </w:r>
          </w:p>
        </w:tc>
      </w:tr>
      <w:tr w:rsidR="00104874" w:rsidRPr="00104874" w:rsidTr="00104874">
        <w:tc>
          <w:tcPr>
            <w:tcW w:w="567" w:type="dxa"/>
          </w:tcPr>
          <w:p w:rsidR="00104874" w:rsidRPr="00104874" w:rsidRDefault="00104874" w:rsidP="00104874">
            <w:pPr>
              <w:spacing w:line="360" w:lineRule="auto"/>
              <w:jc w:val="center"/>
              <w:rPr>
                <w:bCs/>
                <w:lang w:eastAsia="ru-RU"/>
              </w:rPr>
            </w:pPr>
            <w:r w:rsidRPr="00104874">
              <w:rPr>
                <w:bCs/>
                <w:lang w:eastAsia="ru-RU"/>
              </w:rPr>
              <w:t>2</w:t>
            </w:r>
          </w:p>
        </w:tc>
        <w:tc>
          <w:tcPr>
            <w:tcW w:w="1914" w:type="dxa"/>
            <w:vAlign w:val="center"/>
          </w:tcPr>
          <w:p w:rsidR="00104874" w:rsidRPr="00104874" w:rsidRDefault="00104874" w:rsidP="00104874">
            <w:pPr>
              <w:jc w:val="center"/>
              <w:rPr>
                <w:bCs/>
                <w:lang w:eastAsia="ru-RU"/>
              </w:rPr>
            </w:pPr>
            <w:r w:rsidRPr="00104874">
              <w:rPr>
                <w:bCs/>
                <w:lang w:eastAsia="ru-RU"/>
              </w:rPr>
              <w:t>насос СМ100-65-200б/2</w:t>
            </w:r>
          </w:p>
        </w:tc>
        <w:tc>
          <w:tcPr>
            <w:tcW w:w="567" w:type="dxa"/>
          </w:tcPr>
          <w:p w:rsidR="00104874" w:rsidRPr="00104874" w:rsidRDefault="00104874" w:rsidP="00104874">
            <w:pPr>
              <w:spacing w:line="360" w:lineRule="auto"/>
              <w:jc w:val="center"/>
              <w:rPr>
                <w:bCs/>
                <w:lang w:eastAsia="ru-RU"/>
              </w:rPr>
            </w:pPr>
            <w:r w:rsidRPr="00104874">
              <w:rPr>
                <w:bCs/>
                <w:lang w:eastAsia="ru-RU"/>
              </w:rPr>
              <w:t>1</w:t>
            </w:r>
          </w:p>
        </w:tc>
        <w:tc>
          <w:tcPr>
            <w:tcW w:w="1914" w:type="dxa"/>
          </w:tcPr>
          <w:p w:rsidR="00104874" w:rsidRPr="00104874" w:rsidRDefault="00104874" w:rsidP="00104874">
            <w:pPr>
              <w:jc w:val="center"/>
              <w:rPr>
                <w:bCs/>
                <w:lang w:eastAsia="ru-RU"/>
              </w:rPr>
            </w:pPr>
            <w:r w:rsidRPr="00104874">
              <w:rPr>
                <w:bCs/>
                <w:lang w:eastAsia="ru-RU"/>
              </w:rPr>
              <w:t>Q- 75 м</w:t>
            </w:r>
          </w:p>
          <w:p w:rsidR="00104874" w:rsidRPr="00104874" w:rsidRDefault="00104874" w:rsidP="00104874">
            <w:pPr>
              <w:jc w:val="center"/>
              <w:rPr>
                <w:bCs/>
                <w:lang w:eastAsia="ru-RU"/>
              </w:rPr>
            </w:pPr>
            <w:r w:rsidRPr="00104874">
              <w:rPr>
                <w:bCs/>
                <w:lang w:eastAsia="ru-RU"/>
              </w:rPr>
              <w:t>3/час, H-32 м,</w:t>
            </w:r>
          </w:p>
          <w:p w:rsidR="00104874" w:rsidRPr="00104874" w:rsidRDefault="00104874" w:rsidP="00104874">
            <w:pPr>
              <w:jc w:val="center"/>
              <w:rPr>
                <w:bCs/>
                <w:lang w:eastAsia="ru-RU"/>
              </w:rPr>
            </w:pPr>
            <w:r w:rsidRPr="00104874">
              <w:rPr>
                <w:bCs/>
                <w:lang w:eastAsia="ru-RU"/>
              </w:rPr>
              <w:t>N-22 кВт</w:t>
            </w:r>
          </w:p>
        </w:tc>
        <w:tc>
          <w:tcPr>
            <w:tcW w:w="1915" w:type="dxa"/>
            <w:vAlign w:val="center"/>
          </w:tcPr>
          <w:p w:rsidR="00104874" w:rsidRPr="00104874" w:rsidRDefault="00104874" w:rsidP="00104874">
            <w:pPr>
              <w:spacing w:line="360" w:lineRule="auto"/>
              <w:jc w:val="center"/>
              <w:rPr>
                <w:bCs/>
                <w:lang w:eastAsia="ru-RU"/>
              </w:rPr>
            </w:pPr>
            <w:r w:rsidRPr="00104874">
              <w:rPr>
                <w:bCs/>
                <w:lang w:eastAsia="ru-RU"/>
              </w:rPr>
              <w:t>работоспособное</w:t>
            </w:r>
          </w:p>
        </w:tc>
      </w:tr>
      <w:tr w:rsidR="00104874" w:rsidRPr="00104874" w:rsidTr="00104874">
        <w:tc>
          <w:tcPr>
            <w:tcW w:w="567" w:type="dxa"/>
          </w:tcPr>
          <w:p w:rsidR="00104874" w:rsidRPr="00104874" w:rsidRDefault="00104874" w:rsidP="00104874">
            <w:pPr>
              <w:spacing w:line="360" w:lineRule="auto"/>
              <w:jc w:val="center"/>
              <w:rPr>
                <w:bCs/>
                <w:lang w:eastAsia="ru-RU"/>
              </w:rPr>
            </w:pPr>
            <w:r w:rsidRPr="00104874">
              <w:rPr>
                <w:bCs/>
                <w:lang w:eastAsia="ru-RU"/>
              </w:rPr>
              <w:t>3</w:t>
            </w:r>
          </w:p>
        </w:tc>
        <w:tc>
          <w:tcPr>
            <w:tcW w:w="1914" w:type="dxa"/>
          </w:tcPr>
          <w:p w:rsidR="00104874" w:rsidRPr="00104874" w:rsidRDefault="00104874" w:rsidP="00104874">
            <w:pPr>
              <w:jc w:val="center"/>
              <w:rPr>
                <w:bCs/>
                <w:lang w:eastAsia="ru-RU"/>
              </w:rPr>
            </w:pPr>
            <w:r w:rsidRPr="00104874">
              <w:rPr>
                <w:bCs/>
                <w:lang w:eastAsia="ru-RU"/>
              </w:rPr>
              <w:t>дренажный насос</w:t>
            </w:r>
          </w:p>
          <w:p w:rsidR="00104874" w:rsidRPr="00104874" w:rsidRDefault="00104874" w:rsidP="00104874">
            <w:pPr>
              <w:jc w:val="center"/>
              <w:rPr>
                <w:bCs/>
                <w:lang w:eastAsia="ru-RU"/>
              </w:rPr>
            </w:pPr>
            <w:r w:rsidRPr="00104874">
              <w:rPr>
                <w:bCs/>
                <w:lang w:eastAsia="ru-RU"/>
              </w:rPr>
              <w:t>ЦМФ 16-16 10/10</w:t>
            </w:r>
          </w:p>
        </w:tc>
        <w:tc>
          <w:tcPr>
            <w:tcW w:w="567" w:type="dxa"/>
          </w:tcPr>
          <w:p w:rsidR="00104874" w:rsidRPr="00104874" w:rsidRDefault="00104874" w:rsidP="00104874">
            <w:pPr>
              <w:spacing w:line="360" w:lineRule="auto"/>
              <w:jc w:val="center"/>
              <w:rPr>
                <w:bCs/>
                <w:lang w:eastAsia="ru-RU"/>
              </w:rPr>
            </w:pPr>
            <w:r w:rsidRPr="00104874">
              <w:rPr>
                <w:bCs/>
                <w:lang w:eastAsia="ru-RU"/>
              </w:rPr>
              <w:t>1</w:t>
            </w:r>
          </w:p>
        </w:tc>
        <w:tc>
          <w:tcPr>
            <w:tcW w:w="1914" w:type="dxa"/>
          </w:tcPr>
          <w:p w:rsidR="00104874" w:rsidRPr="00104874" w:rsidRDefault="00104874" w:rsidP="00104874">
            <w:pPr>
              <w:jc w:val="center"/>
              <w:rPr>
                <w:bCs/>
                <w:lang w:eastAsia="ru-RU"/>
              </w:rPr>
            </w:pPr>
            <w:r w:rsidRPr="00104874">
              <w:rPr>
                <w:bCs/>
                <w:lang w:eastAsia="ru-RU"/>
              </w:rPr>
              <w:t>Q-16м3/час, H-16м,</w:t>
            </w:r>
          </w:p>
          <w:p w:rsidR="00104874" w:rsidRPr="00104874" w:rsidRDefault="00104874" w:rsidP="00104874">
            <w:pPr>
              <w:jc w:val="center"/>
              <w:rPr>
                <w:bCs/>
                <w:lang w:eastAsia="ru-RU"/>
              </w:rPr>
            </w:pPr>
            <w:r w:rsidRPr="00104874">
              <w:rPr>
                <w:bCs/>
                <w:lang w:eastAsia="ru-RU"/>
              </w:rPr>
              <w:t>N-2,2 кВт.</w:t>
            </w:r>
          </w:p>
        </w:tc>
        <w:tc>
          <w:tcPr>
            <w:tcW w:w="1915" w:type="dxa"/>
          </w:tcPr>
          <w:p w:rsidR="00104874" w:rsidRPr="00104874" w:rsidRDefault="00104874" w:rsidP="00104874">
            <w:pPr>
              <w:spacing w:line="360" w:lineRule="auto"/>
              <w:jc w:val="center"/>
              <w:rPr>
                <w:bCs/>
                <w:lang w:eastAsia="ru-RU"/>
              </w:rPr>
            </w:pPr>
            <w:r w:rsidRPr="00104874">
              <w:rPr>
                <w:bCs/>
                <w:lang w:eastAsia="ru-RU"/>
              </w:rPr>
              <w:t>2020 работоспособное</w:t>
            </w:r>
          </w:p>
        </w:tc>
      </w:tr>
      <w:tr w:rsidR="00104874" w:rsidRPr="00104874" w:rsidTr="00104874">
        <w:tc>
          <w:tcPr>
            <w:tcW w:w="567" w:type="dxa"/>
          </w:tcPr>
          <w:p w:rsidR="00104874" w:rsidRPr="00104874" w:rsidRDefault="00104874" w:rsidP="00104874">
            <w:pPr>
              <w:jc w:val="center"/>
              <w:rPr>
                <w:bCs/>
                <w:lang w:eastAsia="ru-RU"/>
              </w:rPr>
            </w:pPr>
            <w:r w:rsidRPr="00104874">
              <w:rPr>
                <w:bCs/>
                <w:lang w:eastAsia="ru-RU"/>
              </w:rPr>
              <w:t>4</w:t>
            </w:r>
          </w:p>
        </w:tc>
        <w:tc>
          <w:tcPr>
            <w:tcW w:w="1914" w:type="dxa"/>
            <w:vAlign w:val="center"/>
          </w:tcPr>
          <w:p w:rsidR="00104874" w:rsidRPr="00104874" w:rsidRDefault="00104874" w:rsidP="00104874">
            <w:pPr>
              <w:jc w:val="center"/>
              <w:rPr>
                <w:bCs/>
                <w:lang w:eastAsia="ru-RU"/>
              </w:rPr>
            </w:pPr>
            <w:r w:rsidRPr="00104874">
              <w:rPr>
                <w:bCs/>
                <w:lang w:eastAsia="ru-RU"/>
              </w:rPr>
              <w:t>Ручная таль</w:t>
            </w:r>
          </w:p>
        </w:tc>
        <w:tc>
          <w:tcPr>
            <w:tcW w:w="567" w:type="dxa"/>
          </w:tcPr>
          <w:p w:rsidR="00104874" w:rsidRPr="00104874" w:rsidRDefault="00104874" w:rsidP="00104874">
            <w:pPr>
              <w:jc w:val="center"/>
              <w:rPr>
                <w:bCs/>
                <w:lang w:eastAsia="ru-RU"/>
              </w:rPr>
            </w:pPr>
            <w:r w:rsidRPr="00104874">
              <w:rPr>
                <w:bCs/>
                <w:lang w:eastAsia="ru-RU"/>
              </w:rPr>
              <w:t>1</w:t>
            </w:r>
          </w:p>
        </w:tc>
        <w:tc>
          <w:tcPr>
            <w:tcW w:w="1914" w:type="dxa"/>
          </w:tcPr>
          <w:p w:rsidR="00104874" w:rsidRPr="00104874" w:rsidRDefault="00104874" w:rsidP="00104874">
            <w:pPr>
              <w:jc w:val="center"/>
              <w:rPr>
                <w:bCs/>
                <w:lang w:eastAsia="ru-RU"/>
              </w:rPr>
            </w:pPr>
            <w:r w:rsidRPr="00104874">
              <w:rPr>
                <w:bCs/>
                <w:lang w:eastAsia="ru-RU"/>
              </w:rPr>
              <w:t>шестеренная, цепная</w:t>
            </w:r>
          </w:p>
          <w:p w:rsidR="00104874" w:rsidRPr="00104874" w:rsidRDefault="00104874" w:rsidP="00104874">
            <w:pPr>
              <w:jc w:val="center"/>
              <w:rPr>
                <w:bCs/>
                <w:lang w:eastAsia="ru-RU"/>
              </w:rPr>
            </w:pPr>
            <w:r w:rsidRPr="00104874">
              <w:rPr>
                <w:bCs/>
                <w:lang w:eastAsia="ru-RU"/>
              </w:rPr>
              <w:t>передвижная</w:t>
            </w:r>
          </w:p>
          <w:p w:rsidR="00104874" w:rsidRPr="00104874" w:rsidRDefault="00104874" w:rsidP="00104874">
            <w:pPr>
              <w:jc w:val="center"/>
              <w:rPr>
                <w:bCs/>
                <w:lang w:eastAsia="ru-RU"/>
              </w:rPr>
            </w:pPr>
            <w:r w:rsidRPr="00104874">
              <w:rPr>
                <w:bCs/>
                <w:lang w:eastAsia="ru-RU"/>
              </w:rPr>
              <w:t>грузоподъемностью -</w:t>
            </w:r>
          </w:p>
          <w:p w:rsidR="00104874" w:rsidRPr="00104874" w:rsidRDefault="00104874" w:rsidP="00104874">
            <w:pPr>
              <w:jc w:val="center"/>
              <w:rPr>
                <w:bCs/>
                <w:lang w:eastAsia="ru-RU"/>
              </w:rPr>
            </w:pPr>
            <w:r w:rsidRPr="00104874">
              <w:rPr>
                <w:bCs/>
                <w:lang w:eastAsia="ru-RU"/>
              </w:rPr>
              <w:t>2 т</w:t>
            </w:r>
          </w:p>
        </w:tc>
        <w:tc>
          <w:tcPr>
            <w:tcW w:w="1915" w:type="dxa"/>
            <w:vAlign w:val="center"/>
          </w:tcPr>
          <w:p w:rsidR="00104874" w:rsidRPr="00104874" w:rsidRDefault="00104874" w:rsidP="00104874">
            <w:pPr>
              <w:jc w:val="center"/>
              <w:rPr>
                <w:bCs/>
                <w:lang w:eastAsia="ru-RU"/>
              </w:rPr>
            </w:pPr>
            <w:r w:rsidRPr="00104874">
              <w:rPr>
                <w:bCs/>
                <w:lang w:eastAsia="ru-RU"/>
              </w:rPr>
              <w:t>работоспособное</w:t>
            </w:r>
          </w:p>
        </w:tc>
      </w:tr>
    </w:tbl>
    <w:p w:rsidR="00104874" w:rsidRPr="00104874" w:rsidRDefault="00104874" w:rsidP="00104874">
      <w:pPr>
        <w:spacing w:before="240"/>
        <w:ind w:firstLine="709"/>
        <w:jc w:val="both"/>
        <w:rPr>
          <w:bCs/>
          <w:sz w:val="28"/>
          <w:szCs w:val="28"/>
          <w:lang w:eastAsia="ru-RU"/>
        </w:rPr>
      </w:pPr>
      <w:r w:rsidRPr="00104874">
        <w:rPr>
          <w:bCs/>
          <w:sz w:val="28"/>
          <w:szCs w:val="28"/>
          <w:lang w:eastAsia="ru-RU"/>
        </w:rPr>
        <w:t xml:space="preserve">В ходе визуально-измерительного обследования установлено: </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 канализационная насосная станция п. </w:t>
      </w:r>
      <w:proofErr w:type="spellStart"/>
      <w:r w:rsidRPr="00104874">
        <w:rPr>
          <w:bCs/>
          <w:sz w:val="28"/>
          <w:szCs w:val="28"/>
          <w:lang w:eastAsia="ru-RU"/>
        </w:rPr>
        <w:t>Кварцитный</w:t>
      </w:r>
      <w:proofErr w:type="spellEnd"/>
      <w:r w:rsidRPr="00104874">
        <w:rPr>
          <w:bCs/>
          <w:sz w:val="28"/>
          <w:szCs w:val="28"/>
          <w:lang w:eastAsia="ru-RU"/>
        </w:rPr>
        <w:t xml:space="preserve"> находится в работоспособном состоянии;</w:t>
      </w:r>
    </w:p>
    <w:p w:rsidR="00104874" w:rsidRPr="00104874" w:rsidRDefault="00104874" w:rsidP="00104874">
      <w:pPr>
        <w:ind w:firstLine="709"/>
        <w:jc w:val="both"/>
        <w:rPr>
          <w:bCs/>
          <w:sz w:val="28"/>
          <w:szCs w:val="28"/>
          <w:lang w:eastAsia="ru-RU"/>
        </w:rPr>
      </w:pPr>
      <w:r w:rsidRPr="00104874">
        <w:rPr>
          <w:bCs/>
          <w:sz w:val="28"/>
          <w:szCs w:val="28"/>
          <w:lang w:eastAsia="ru-RU"/>
        </w:rPr>
        <w:t>− насосное оборудование в рабочем состоянии; насосное оборудование</w:t>
      </w:r>
    </w:p>
    <w:p w:rsidR="00104874" w:rsidRPr="00104874" w:rsidRDefault="00104874" w:rsidP="00104874">
      <w:pPr>
        <w:jc w:val="both"/>
        <w:rPr>
          <w:bCs/>
          <w:sz w:val="28"/>
          <w:szCs w:val="28"/>
          <w:lang w:eastAsia="ru-RU"/>
        </w:rPr>
      </w:pPr>
      <w:r w:rsidRPr="00104874">
        <w:rPr>
          <w:bCs/>
          <w:sz w:val="28"/>
          <w:szCs w:val="28"/>
          <w:lang w:eastAsia="ru-RU"/>
        </w:rPr>
        <w:t>работает в автоматическом режиме по уровням сточных вод в приемном</w:t>
      </w:r>
    </w:p>
    <w:p w:rsidR="00104874" w:rsidRPr="00104874" w:rsidRDefault="00104874" w:rsidP="00104874">
      <w:pPr>
        <w:jc w:val="both"/>
        <w:rPr>
          <w:bCs/>
          <w:sz w:val="28"/>
          <w:szCs w:val="28"/>
          <w:lang w:eastAsia="ru-RU"/>
        </w:rPr>
      </w:pPr>
      <w:r w:rsidRPr="00104874">
        <w:rPr>
          <w:bCs/>
          <w:sz w:val="28"/>
          <w:szCs w:val="28"/>
          <w:lang w:eastAsia="ru-RU"/>
        </w:rPr>
        <w:lastRenderedPageBreak/>
        <w:t>резервуаре и дренажном приямке;</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 производительность насосов соответствует притоку сточных вод, средний, </w:t>
      </w:r>
      <w:proofErr w:type="gramStart"/>
      <w:r w:rsidRPr="00104874">
        <w:rPr>
          <w:bCs/>
          <w:sz w:val="28"/>
          <w:szCs w:val="28"/>
          <w:lang w:eastAsia="ru-RU"/>
        </w:rPr>
        <w:t>расход сточных вод</w:t>
      </w:r>
      <w:proofErr w:type="gramEnd"/>
      <w:r w:rsidRPr="00104874">
        <w:rPr>
          <w:bCs/>
          <w:sz w:val="28"/>
          <w:szCs w:val="28"/>
          <w:lang w:eastAsia="ru-RU"/>
        </w:rPr>
        <w:t xml:space="preserve"> поступающий на КНС – 420 м</w:t>
      </w:r>
      <w:r w:rsidRPr="00104874">
        <w:rPr>
          <w:bCs/>
          <w:sz w:val="28"/>
          <w:szCs w:val="28"/>
          <w:vertAlign w:val="superscript"/>
          <w:lang w:eastAsia="ru-RU"/>
        </w:rPr>
        <w:t>3</w:t>
      </w:r>
      <w:r w:rsidRPr="00104874">
        <w:rPr>
          <w:bCs/>
          <w:sz w:val="28"/>
          <w:szCs w:val="28"/>
          <w:lang w:eastAsia="ru-RU"/>
        </w:rPr>
        <w:t>/сутки;</w:t>
      </w:r>
    </w:p>
    <w:p w:rsidR="00104874" w:rsidRPr="00104874" w:rsidRDefault="00104874" w:rsidP="00104874">
      <w:pPr>
        <w:ind w:firstLine="709"/>
        <w:jc w:val="both"/>
        <w:rPr>
          <w:bCs/>
          <w:sz w:val="28"/>
          <w:szCs w:val="28"/>
          <w:lang w:eastAsia="ru-RU"/>
        </w:rPr>
      </w:pPr>
      <w:r w:rsidRPr="00104874">
        <w:rPr>
          <w:bCs/>
          <w:sz w:val="28"/>
          <w:szCs w:val="28"/>
          <w:lang w:eastAsia="ru-RU"/>
        </w:rPr>
        <w:t>− трубопроводы и запорная арматура находится в рабочем состоянии, трубопроводы имеют значительную степень коррозии, требуется замена трубопроводов;</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 шкаф управления, расположенный в здании </w:t>
      </w:r>
      <w:proofErr w:type="gramStart"/>
      <w:r w:rsidRPr="00104874">
        <w:rPr>
          <w:bCs/>
          <w:sz w:val="28"/>
          <w:szCs w:val="28"/>
          <w:lang w:eastAsia="ru-RU"/>
        </w:rPr>
        <w:t>КНС</w:t>
      </w:r>
      <w:proofErr w:type="gramEnd"/>
      <w:r w:rsidRPr="00104874">
        <w:rPr>
          <w:bCs/>
          <w:sz w:val="28"/>
          <w:szCs w:val="28"/>
          <w:lang w:eastAsia="ru-RU"/>
        </w:rPr>
        <w:t xml:space="preserve"> находится в работоспособном состоянии; приборы частотного регулирования отсутствуют;</w:t>
      </w:r>
    </w:p>
    <w:p w:rsidR="00104874" w:rsidRPr="00104874" w:rsidRDefault="00104874" w:rsidP="00104874">
      <w:pPr>
        <w:ind w:firstLine="709"/>
        <w:jc w:val="both"/>
        <w:rPr>
          <w:bCs/>
          <w:sz w:val="28"/>
          <w:szCs w:val="28"/>
          <w:lang w:eastAsia="ru-RU"/>
        </w:rPr>
      </w:pPr>
      <w:r w:rsidRPr="00104874">
        <w:rPr>
          <w:bCs/>
          <w:sz w:val="28"/>
          <w:szCs w:val="28"/>
          <w:lang w:eastAsia="ru-RU"/>
        </w:rPr>
        <w:t>− узел учета сточных вод отсутствует;</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КНС перекачивает сточную воду на канализационные очистные сооружения п. </w:t>
      </w:r>
      <w:proofErr w:type="spellStart"/>
      <w:r w:rsidRPr="00104874">
        <w:rPr>
          <w:bCs/>
          <w:sz w:val="28"/>
          <w:szCs w:val="28"/>
          <w:lang w:eastAsia="ru-RU"/>
        </w:rPr>
        <w:t>Кварцитный</w:t>
      </w:r>
      <w:proofErr w:type="spellEnd"/>
      <w:r w:rsidRPr="00104874">
        <w:rPr>
          <w:bCs/>
          <w:sz w:val="28"/>
          <w:szCs w:val="28"/>
          <w:lang w:eastAsia="ru-RU"/>
        </w:rPr>
        <w:t xml:space="preserve"> по напорному трубопроводу Ø150 мм, материал –сталь. Протяженность напорных трубопроводов 600 м каждый.  </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КНС сточных вод предназначены для приема и очистки хозяйственно-бытовых сточных вод поселка </w:t>
      </w:r>
      <w:proofErr w:type="spellStart"/>
      <w:r w:rsidRPr="00104874">
        <w:rPr>
          <w:bCs/>
          <w:sz w:val="28"/>
          <w:szCs w:val="28"/>
          <w:lang w:eastAsia="ru-RU"/>
        </w:rPr>
        <w:t>Кварцитный</w:t>
      </w:r>
      <w:proofErr w:type="spellEnd"/>
      <w:r w:rsidRPr="00104874">
        <w:rPr>
          <w:bCs/>
          <w:sz w:val="28"/>
          <w:szCs w:val="28"/>
          <w:lang w:eastAsia="ru-RU"/>
        </w:rPr>
        <w:t>.</w:t>
      </w:r>
    </w:p>
    <w:p w:rsidR="00104874" w:rsidRPr="00104874" w:rsidRDefault="00104874" w:rsidP="00104874">
      <w:pPr>
        <w:ind w:firstLine="709"/>
        <w:jc w:val="both"/>
        <w:rPr>
          <w:bCs/>
          <w:sz w:val="28"/>
          <w:szCs w:val="28"/>
          <w:lang w:eastAsia="ru-RU"/>
        </w:rPr>
      </w:pPr>
      <w:r w:rsidRPr="00104874">
        <w:rPr>
          <w:bCs/>
          <w:sz w:val="28"/>
          <w:szCs w:val="28"/>
          <w:lang w:eastAsia="ru-RU"/>
        </w:rPr>
        <w:t>Очистные сооружения представляют собой станцию биологической очистки сточных вод с установками заводского изготовления производительностью 200 м</w:t>
      </w:r>
      <w:r w:rsidRPr="00104874">
        <w:rPr>
          <w:bCs/>
          <w:sz w:val="28"/>
          <w:szCs w:val="28"/>
          <w:vertAlign w:val="superscript"/>
          <w:lang w:eastAsia="ru-RU"/>
        </w:rPr>
        <w:t>3</w:t>
      </w:r>
      <w:r w:rsidRPr="00104874">
        <w:rPr>
          <w:bCs/>
          <w:sz w:val="28"/>
          <w:szCs w:val="28"/>
          <w:lang w:eastAsia="ru-RU"/>
        </w:rPr>
        <w:t xml:space="preserve">/сутки в количестве - 2 шт. </w:t>
      </w:r>
    </w:p>
    <w:p w:rsidR="00104874" w:rsidRPr="00104874" w:rsidRDefault="00104874" w:rsidP="00104874">
      <w:pPr>
        <w:ind w:firstLine="709"/>
        <w:jc w:val="both"/>
        <w:rPr>
          <w:bCs/>
          <w:sz w:val="28"/>
          <w:szCs w:val="28"/>
          <w:lang w:eastAsia="ru-RU"/>
        </w:rPr>
      </w:pPr>
      <w:r w:rsidRPr="00104874">
        <w:rPr>
          <w:bCs/>
          <w:sz w:val="28"/>
          <w:szCs w:val="28"/>
          <w:lang w:eastAsia="ru-RU"/>
        </w:rPr>
        <w:t>Производительность КОС (Канализационные очистные сооружения) – 400 м</w:t>
      </w:r>
      <w:r w:rsidRPr="00104874">
        <w:rPr>
          <w:bCs/>
          <w:sz w:val="28"/>
          <w:szCs w:val="28"/>
          <w:vertAlign w:val="superscript"/>
          <w:lang w:eastAsia="ru-RU"/>
        </w:rPr>
        <w:t>3</w:t>
      </w:r>
      <w:r w:rsidRPr="00104874">
        <w:rPr>
          <w:bCs/>
          <w:sz w:val="28"/>
          <w:szCs w:val="28"/>
          <w:lang w:eastAsia="ru-RU"/>
        </w:rPr>
        <w:t xml:space="preserve">/сутки. </w:t>
      </w:r>
    </w:p>
    <w:p w:rsidR="00104874" w:rsidRPr="00104874" w:rsidRDefault="00104874" w:rsidP="00104874">
      <w:pPr>
        <w:ind w:firstLine="709"/>
        <w:jc w:val="both"/>
        <w:rPr>
          <w:bCs/>
          <w:sz w:val="28"/>
          <w:szCs w:val="28"/>
          <w:lang w:eastAsia="ru-RU"/>
        </w:rPr>
      </w:pPr>
      <w:r w:rsidRPr="00104874">
        <w:rPr>
          <w:bCs/>
          <w:sz w:val="28"/>
          <w:szCs w:val="28"/>
          <w:lang w:eastAsia="ru-RU"/>
        </w:rPr>
        <w:t>Установки КУ-200 – компактные установки заводского типа, изготовлены в виде единого металлического блока или в виде элементов, размеры и масса которых позволяют легко производить сборку и транспортировку.</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В состав очистных сооружений входят следующие объекты: </w:t>
      </w:r>
    </w:p>
    <w:p w:rsidR="00104874" w:rsidRPr="00104874" w:rsidRDefault="00104874" w:rsidP="00104874">
      <w:pPr>
        <w:ind w:firstLine="709"/>
        <w:jc w:val="both"/>
        <w:rPr>
          <w:bCs/>
          <w:sz w:val="28"/>
          <w:szCs w:val="28"/>
          <w:lang w:eastAsia="ru-RU"/>
        </w:rPr>
      </w:pPr>
      <w:r w:rsidRPr="00104874">
        <w:rPr>
          <w:bCs/>
          <w:sz w:val="28"/>
          <w:szCs w:val="28"/>
          <w:lang w:eastAsia="ru-RU"/>
        </w:rPr>
        <w:t>− песколовка;</w:t>
      </w:r>
    </w:p>
    <w:p w:rsidR="00104874" w:rsidRPr="00104874" w:rsidRDefault="00104874" w:rsidP="00104874">
      <w:pPr>
        <w:ind w:firstLine="709"/>
        <w:jc w:val="both"/>
        <w:rPr>
          <w:bCs/>
          <w:sz w:val="28"/>
          <w:szCs w:val="28"/>
          <w:lang w:eastAsia="ru-RU"/>
        </w:rPr>
      </w:pPr>
      <w:r w:rsidRPr="00104874">
        <w:rPr>
          <w:bCs/>
          <w:sz w:val="28"/>
          <w:szCs w:val="28"/>
          <w:lang w:eastAsia="ru-RU"/>
        </w:rPr>
        <w:t xml:space="preserve">− моноблок </w:t>
      </w:r>
      <w:proofErr w:type="spellStart"/>
      <w:r w:rsidRPr="00104874">
        <w:rPr>
          <w:bCs/>
          <w:sz w:val="28"/>
          <w:szCs w:val="28"/>
          <w:lang w:eastAsia="ru-RU"/>
        </w:rPr>
        <w:t>аэротенков</w:t>
      </w:r>
      <w:proofErr w:type="spellEnd"/>
      <w:r w:rsidRPr="00104874">
        <w:rPr>
          <w:bCs/>
          <w:sz w:val="28"/>
          <w:szCs w:val="28"/>
          <w:lang w:eastAsia="ru-RU"/>
        </w:rPr>
        <w:t xml:space="preserve"> и вторичных отстойников;</w:t>
      </w:r>
    </w:p>
    <w:p w:rsidR="00104874" w:rsidRPr="00104874" w:rsidRDefault="00104874" w:rsidP="00104874">
      <w:pPr>
        <w:ind w:firstLine="709"/>
        <w:jc w:val="both"/>
        <w:rPr>
          <w:bCs/>
          <w:sz w:val="28"/>
          <w:szCs w:val="28"/>
          <w:lang w:eastAsia="ru-RU"/>
        </w:rPr>
      </w:pPr>
      <w:r w:rsidRPr="00104874">
        <w:rPr>
          <w:bCs/>
          <w:sz w:val="28"/>
          <w:szCs w:val="28"/>
          <w:lang w:eastAsia="ru-RU"/>
        </w:rPr>
        <w:t>− иловые площадки;</w:t>
      </w:r>
    </w:p>
    <w:p w:rsidR="00104874" w:rsidRPr="00104874" w:rsidRDefault="00104874" w:rsidP="00104874">
      <w:pPr>
        <w:ind w:firstLine="709"/>
        <w:jc w:val="both"/>
        <w:rPr>
          <w:bCs/>
          <w:sz w:val="28"/>
          <w:szCs w:val="28"/>
          <w:lang w:eastAsia="ru-RU"/>
        </w:rPr>
      </w:pPr>
      <w:r w:rsidRPr="00104874">
        <w:rPr>
          <w:bCs/>
          <w:sz w:val="28"/>
          <w:szCs w:val="28"/>
          <w:lang w:eastAsia="ru-RU"/>
        </w:rPr>
        <w:t>− производственно-вспомогательное здание.</w:t>
      </w:r>
    </w:p>
    <w:p w:rsidR="00104874" w:rsidRPr="00104874" w:rsidRDefault="00104874" w:rsidP="00104874">
      <w:pPr>
        <w:ind w:firstLine="709"/>
        <w:jc w:val="both"/>
        <w:rPr>
          <w:bCs/>
          <w:sz w:val="28"/>
          <w:szCs w:val="28"/>
          <w:lang w:eastAsia="ru-RU"/>
        </w:rPr>
      </w:pPr>
      <w:r w:rsidRPr="00104874">
        <w:rPr>
          <w:bCs/>
          <w:sz w:val="28"/>
          <w:szCs w:val="28"/>
          <w:lang w:eastAsia="ru-RU"/>
        </w:rPr>
        <w:t>Канализационные очистные сооружения построены в 1985 году по типовому проекту ТП 902-2-224.</w:t>
      </w:r>
    </w:p>
    <w:p w:rsidR="00104874" w:rsidRPr="00104874" w:rsidRDefault="00104874" w:rsidP="00104874">
      <w:pPr>
        <w:keepNext/>
        <w:numPr>
          <w:ilvl w:val="0"/>
          <w:numId w:val="1"/>
        </w:numPr>
        <w:ind w:left="431" w:hanging="431"/>
        <w:jc w:val="center"/>
        <w:outlineLvl w:val="0"/>
        <w:rPr>
          <w:b/>
          <w:bCs/>
          <w:color w:val="333333"/>
          <w:sz w:val="28"/>
          <w:szCs w:val="28"/>
          <w:shd w:val="clear" w:color="auto" w:fill="FFFFFF"/>
        </w:rPr>
      </w:pPr>
      <w:bookmarkStart w:id="11" w:name="_Toc136460909"/>
      <w:r w:rsidRPr="00104874">
        <w:rPr>
          <w:b/>
          <w:bCs/>
          <w:sz w:val="28"/>
          <w:szCs w:val="28"/>
        </w:rPr>
        <w:t xml:space="preserve">2.2 </w:t>
      </w:r>
      <w:r w:rsidRPr="00104874">
        <w:rPr>
          <w:b/>
          <w:bCs/>
          <w:color w:val="333333"/>
          <w:sz w:val="28"/>
          <w:szCs w:val="28"/>
          <w:shd w:val="clear" w:color="auto" w:fill="FFFFFF"/>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11"/>
    </w:p>
    <w:p w:rsidR="00104874" w:rsidRPr="00104874" w:rsidRDefault="00104874" w:rsidP="00104874">
      <w:pPr>
        <w:spacing w:before="120"/>
        <w:ind w:firstLine="720"/>
        <w:jc w:val="both"/>
        <w:rPr>
          <w:bCs/>
          <w:sz w:val="28"/>
          <w:szCs w:val="28"/>
        </w:rPr>
      </w:pPr>
      <w:bookmarkStart w:id="12" w:name="_Hlk136092414"/>
      <w:r w:rsidRPr="00104874">
        <w:rPr>
          <w:sz w:val="28"/>
          <w:szCs w:val="28"/>
        </w:rPr>
        <w:t xml:space="preserve">В административном отношении объект расположен в п. </w:t>
      </w:r>
      <w:proofErr w:type="spellStart"/>
      <w:r w:rsidRPr="00104874">
        <w:rPr>
          <w:sz w:val="28"/>
          <w:szCs w:val="28"/>
        </w:rPr>
        <w:t>Кварцитный</w:t>
      </w:r>
      <w:proofErr w:type="spellEnd"/>
      <w:r w:rsidRPr="00104874">
        <w:rPr>
          <w:sz w:val="28"/>
          <w:szCs w:val="28"/>
        </w:rPr>
        <w:t xml:space="preserve"> </w:t>
      </w:r>
      <w:proofErr w:type="spellStart"/>
      <w:r w:rsidRPr="00104874">
        <w:rPr>
          <w:sz w:val="28"/>
          <w:szCs w:val="28"/>
        </w:rPr>
        <w:t>Прионежском</w:t>
      </w:r>
      <w:proofErr w:type="spellEnd"/>
      <w:r w:rsidRPr="00104874">
        <w:rPr>
          <w:sz w:val="28"/>
          <w:szCs w:val="28"/>
        </w:rPr>
        <w:t xml:space="preserve"> районе Республика Карелия, административный центр </w:t>
      </w:r>
      <w:proofErr w:type="spellStart"/>
      <w:r w:rsidRPr="00104874">
        <w:rPr>
          <w:sz w:val="28"/>
          <w:szCs w:val="28"/>
        </w:rPr>
        <w:t>Шокшинского</w:t>
      </w:r>
      <w:proofErr w:type="spellEnd"/>
      <w:r w:rsidRPr="00104874">
        <w:rPr>
          <w:sz w:val="28"/>
          <w:szCs w:val="28"/>
        </w:rPr>
        <w:t xml:space="preserve"> вепсского сельского поселения</w:t>
      </w:r>
      <w:r w:rsidRPr="00104874">
        <w:rPr>
          <w:bCs/>
          <w:sz w:val="28"/>
          <w:szCs w:val="28"/>
        </w:rPr>
        <w:t>.</w:t>
      </w:r>
    </w:p>
    <w:bookmarkEnd w:id="12"/>
    <w:p w:rsidR="00104874" w:rsidRPr="00104874" w:rsidRDefault="00104874" w:rsidP="00104874">
      <w:pPr>
        <w:ind w:firstLine="720"/>
        <w:jc w:val="both"/>
        <w:rPr>
          <w:bCs/>
          <w:sz w:val="28"/>
          <w:szCs w:val="28"/>
        </w:rPr>
      </w:pPr>
      <w:r w:rsidRPr="00104874">
        <w:rPr>
          <w:bCs/>
          <w:sz w:val="28"/>
          <w:szCs w:val="28"/>
        </w:rPr>
        <w:t xml:space="preserve">Поселок расположен на берегу </w:t>
      </w:r>
      <w:proofErr w:type="spellStart"/>
      <w:r w:rsidRPr="00104874">
        <w:rPr>
          <w:bCs/>
          <w:sz w:val="28"/>
          <w:szCs w:val="28"/>
        </w:rPr>
        <w:t>Шокшинской</w:t>
      </w:r>
      <w:proofErr w:type="spellEnd"/>
      <w:r w:rsidRPr="00104874">
        <w:rPr>
          <w:bCs/>
          <w:sz w:val="28"/>
          <w:szCs w:val="28"/>
        </w:rPr>
        <w:t xml:space="preserve"> бухты Онежского озера в 63км к юго-востоку по автодороге от Петрозаводска.</w:t>
      </w:r>
    </w:p>
    <w:p w:rsidR="00104874" w:rsidRPr="00104874" w:rsidRDefault="00104874" w:rsidP="00104874">
      <w:pPr>
        <w:ind w:firstLine="720"/>
        <w:jc w:val="both"/>
        <w:rPr>
          <w:bCs/>
          <w:sz w:val="26"/>
          <w:szCs w:val="26"/>
          <w:highlight w:val="yellow"/>
          <w:lang w:eastAsia="ru-RU"/>
        </w:rPr>
      </w:pPr>
      <w:r w:rsidRPr="00104874">
        <w:rPr>
          <w:rFonts w:ascii="Arial" w:hAnsi="Arial"/>
          <w:bCs/>
          <w:noProof/>
          <w:sz w:val="20"/>
          <w:szCs w:val="20"/>
          <w:lang w:eastAsia="ru-RU"/>
        </w:rPr>
        <w:lastRenderedPageBreak/>
        <w:drawing>
          <wp:anchor distT="0" distB="0" distL="114300" distR="114300" simplePos="0" relativeHeight="251659264" behindDoc="1" locked="0" layoutInCell="1" allowOverlap="1" wp14:anchorId="2EC22B92" wp14:editId="6A0E4485">
            <wp:simplePos x="0" y="0"/>
            <wp:positionH relativeFrom="column">
              <wp:posOffset>-99060</wp:posOffset>
            </wp:positionH>
            <wp:positionV relativeFrom="paragraph">
              <wp:posOffset>189865</wp:posOffset>
            </wp:positionV>
            <wp:extent cx="6276975" cy="4445635"/>
            <wp:effectExtent l="0" t="0" r="9525" b="0"/>
            <wp:wrapTight wrapText="bothSides">
              <wp:wrapPolygon edited="0">
                <wp:start x="0" y="0"/>
                <wp:lineTo x="0" y="21474"/>
                <wp:lineTo x="21567" y="21474"/>
                <wp:lineTo x="2156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зорная для ППТ_ОЧ.png"/>
                    <pic:cNvPicPr/>
                  </pic:nvPicPr>
                  <pic:blipFill>
                    <a:blip r:embed="rId10">
                      <a:extLst>
                        <a:ext uri="{28A0092B-C50C-407E-A947-70E740481C1C}">
                          <a14:useLocalDpi xmlns:a14="http://schemas.microsoft.com/office/drawing/2010/main" val="0"/>
                        </a:ext>
                      </a:extLst>
                    </a:blip>
                    <a:stretch>
                      <a:fillRect/>
                    </a:stretch>
                  </pic:blipFill>
                  <pic:spPr>
                    <a:xfrm>
                      <a:off x="0" y="0"/>
                      <a:ext cx="6276975" cy="4445635"/>
                    </a:xfrm>
                    <a:prstGeom prst="rect">
                      <a:avLst/>
                    </a:prstGeom>
                  </pic:spPr>
                </pic:pic>
              </a:graphicData>
            </a:graphic>
            <wp14:sizeRelH relativeFrom="page">
              <wp14:pctWidth>0</wp14:pctWidth>
            </wp14:sizeRelH>
            <wp14:sizeRelV relativeFrom="page">
              <wp14:pctHeight>0</wp14:pctHeight>
            </wp14:sizeRelV>
          </wp:anchor>
        </w:drawing>
      </w:r>
    </w:p>
    <w:p w:rsidR="00104874" w:rsidRPr="00104874" w:rsidRDefault="00104874" w:rsidP="00104874">
      <w:pPr>
        <w:ind w:firstLine="720"/>
        <w:jc w:val="center"/>
        <w:rPr>
          <w:bCs/>
          <w:sz w:val="28"/>
          <w:szCs w:val="28"/>
        </w:rPr>
      </w:pPr>
      <w:r w:rsidRPr="00104874">
        <w:rPr>
          <w:bCs/>
          <w:sz w:val="28"/>
          <w:szCs w:val="28"/>
        </w:rPr>
        <w:t xml:space="preserve">Рисунок </w:t>
      </w:r>
      <w:r w:rsidRPr="00104874">
        <w:rPr>
          <w:bCs/>
          <w:sz w:val="28"/>
          <w:szCs w:val="28"/>
        </w:rPr>
        <w:fldChar w:fldCharType="begin"/>
      </w:r>
      <w:r w:rsidRPr="00104874">
        <w:rPr>
          <w:bCs/>
          <w:sz w:val="28"/>
          <w:szCs w:val="28"/>
        </w:rPr>
        <w:instrText xml:space="preserve"> SEQ Рисунок \* ARABIC \s 1 </w:instrText>
      </w:r>
      <w:r w:rsidRPr="00104874">
        <w:rPr>
          <w:bCs/>
          <w:sz w:val="28"/>
          <w:szCs w:val="28"/>
        </w:rPr>
        <w:fldChar w:fldCharType="separate"/>
      </w:r>
      <w:r w:rsidR="00A265DD">
        <w:rPr>
          <w:bCs/>
          <w:noProof/>
          <w:sz w:val="28"/>
          <w:szCs w:val="28"/>
        </w:rPr>
        <w:t>1</w:t>
      </w:r>
      <w:r w:rsidRPr="00104874">
        <w:rPr>
          <w:bCs/>
          <w:sz w:val="28"/>
          <w:szCs w:val="28"/>
        </w:rPr>
        <w:fldChar w:fldCharType="end"/>
      </w:r>
      <w:r w:rsidRPr="00104874">
        <w:rPr>
          <w:bCs/>
          <w:sz w:val="28"/>
          <w:szCs w:val="28"/>
        </w:rPr>
        <w:t xml:space="preserve"> – Обзорная схема района работ</w:t>
      </w:r>
    </w:p>
    <w:p w:rsidR="00104874" w:rsidRPr="00104874" w:rsidRDefault="00104874" w:rsidP="00104874">
      <w:pPr>
        <w:ind w:firstLine="720"/>
        <w:jc w:val="both"/>
        <w:rPr>
          <w:bCs/>
        </w:rPr>
      </w:pPr>
    </w:p>
    <w:p w:rsidR="00104874" w:rsidRPr="00104874" w:rsidRDefault="00104874" w:rsidP="00104874">
      <w:pPr>
        <w:suppressAutoHyphens w:val="0"/>
        <w:rPr>
          <w:b/>
          <w:bCs/>
          <w:sz w:val="28"/>
          <w:szCs w:val="28"/>
        </w:rPr>
      </w:pPr>
      <w:r w:rsidRPr="00104874">
        <w:rPr>
          <w:sz w:val="28"/>
          <w:szCs w:val="28"/>
        </w:rPr>
        <w:br w:type="page"/>
      </w:r>
    </w:p>
    <w:p w:rsidR="00104874" w:rsidRPr="00104874" w:rsidRDefault="00104874" w:rsidP="00104874">
      <w:pPr>
        <w:keepNext/>
        <w:numPr>
          <w:ilvl w:val="0"/>
          <w:numId w:val="1"/>
        </w:numPr>
        <w:ind w:left="431" w:hanging="431"/>
        <w:jc w:val="center"/>
        <w:outlineLvl w:val="0"/>
        <w:rPr>
          <w:b/>
          <w:bCs/>
          <w:sz w:val="28"/>
          <w:szCs w:val="28"/>
        </w:rPr>
      </w:pPr>
      <w:bookmarkStart w:id="13" w:name="_Toc136460910"/>
      <w:r w:rsidRPr="00104874">
        <w:rPr>
          <w:b/>
          <w:bCs/>
          <w:sz w:val="28"/>
          <w:szCs w:val="28"/>
        </w:rPr>
        <w:lastRenderedPageBreak/>
        <w:t>2.3 Перечень координат характерных точек границ зон планируемого размещения линейных объектов</w:t>
      </w:r>
      <w:bookmarkEnd w:id="13"/>
      <w:r w:rsidRPr="00104874">
        <w:rPr>
          <w:b/>
          <w:bCs/>
          <w:sz w:val="28"/>
          <w:szCs w:val="28"/>
        </w:rPr>
        <w:t xml:space="preserve"> </w:t>
      </w:r>
    </w:p>
    <w:p w:rsidR="00104874" w:rsidRPr="00104874" w:rsidRDefault="00104874" w:rsidP="00104874">
      <w:pPr>
        <w:widowControl w:val="0"/>
        <w:suppressAutoHyphens w:val="0"/>
        <w:autoSpaceDE w:val="0"/>
        <w:autoSpaceDN w:val="0"/>
        <w:spacing w:before="220"/>
        <w:ind w:firstLine="539"/>
        <w:jc w:val="both"/>
        <w:rPr>
          <w:rFonts w:cs="Calibri"/>
          <w:sz w:val="28"/>
          <w:szCs w:val="28"/>
          <w:lang w:eastAsia="ru-RU"/>
        </w:rPr>
      </w:pPr>
      <w:r w:rsidRPr="00104874">
        <w:rPr>
          <w:rFonts w:cs="Calibri"/>
          <w:sz w:val="28"/>
          <w:szCs w:val="28"/>
          <w:lang w:eastAsia="ru-RU"/>
        </w:rPr>
        <w:t>Перечень координат характерных точек границ зон планируемого размещения линейных объектов</w:t>
      </w:r>
    </w:p>
    <w:tbl>
      <w:tblPr>
        <w:tblW w:w="3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56"/>
        <w:gridCol w:w="1236"/>
      </w:tblGrid>
      <w:tr w:rsidR="00104874" w:rsidRPr="00104874" w:rsidTr="00104874">
        <w:trPr>
          <w:trHeight w:val="300"/>
          <w:jc w:val="center"/>
        </w:trPr>
        <w:tc>
          <w:tcPr>
            <w:tcW w:w="960" w:type="dxa"/>
            <w:shd w:val="clear" w:color="auto" w:fill="auto"/>
            <w:noWrap/>
            <w:vAlign w:val="bottom"/>
            <w:hideMark/>
          </w:tcPr>
          <w:p w:rsidR="00104874" w:rsidRPr="00104874" w:rsidRDefault="00104874" w:rsidP="00104874">
            <w:pPr>
              <w:rPr>
                <w:lang w:eastAsia="ru-RU"/>
              </w:rPr>
            </w:pPr>
            <w:bookmarkStart w:id="14" w:name="_Hlk136268948"/>
            <w:bookmarkStart w:id="15" w:name="_TOC_250027"/>
          </w:p>
        </w:tc>
        <w:tc>
          <w:tcPr>
            <w:tcW w:w="1090" w:type="dxa"/>
            <w:shd w:val="clear" w:color="auto" w:fill="auto"/>
            <w:noWrap/>
            <w:vAlign w:val="bottom"/>
            <w:hideMark/>
          </w:tcPr>
          <w:p w:rsidR="00104874" w:rsidRPr="00104874" w:rsidRDefault="00104874" w:rsidP="00104874">
            <w:pPr>
              <w:jc w:val="center"/>
              <w:rPr>
                <w:rFonts w:ascii="Calibri" w:hAnsi="Calibri" w:cs="Calibri"/>
                <w:color w:val="000000"/>
                <w:lang w:eastAsia="ru-RU"/>
              </w:rPr>
            </w:pPr>
            <w:r w:rsidRPr="00104874">
              <w:rPr>
                <w:rFonts w:ascii="Calibri" w:hAnsi="Calibri" w:cs="Calibri"/>
                <w:color w:val="000000"/>
                <w:lang w:eastAsia="ru-RU"/>
              </w:rPr>
              <w:t>X</w:t>
            </w:r>
          </w:p>
        </w:tc>
        <w:tc>
          <w:tcPr>
            <w:tcW w:w="978" w:type="dxa"/>
            <w:shd w:val="clear" w:color="auto" w:fill="auto"/>
            <w:noWrap/>
            <w:vAlign w:val="bottom"/>
            <w:hideMark/>
          </w:tcPr>
          <w:p w:rsidR="00104874" w:rsidRPr="00104874" w:rsidRDefault="00104874" w:rsidP="00104874">
            <w:pPr>
              <w:jc w:val="center"/>
              <w:rPr>
                <w:rFonts w:ascii="Calibri" w:hAnsi="Calibri" w:cs="Calibri"/>
                <w:color w:val="000000"/>
                <w:lang w:eastAsia="ru-RU"/>
              </w:rPr>
            </w:pPr>
            <w:r w:rsidRPr="00104874">
              <w:rPr>
                <w:rFonts w:ascii="Calibri" w:hAnsi="Calibri" w:cs="Calibri"/>
                <w:color w:val="000000"/>
                <w:lang w:eastAsia="ru-RU"/>
              </w:rPr>
              <w:t>Y</w:t>
            </w:r>
          </w:p>
        </w:tc>
      </w:tr>
      <w:tr w:rsidR="00104874" w:rsidRPr="00104874" w:rsidTr="00104874">
        <w:trPr>
          <w:trHeight w:val="300"/>
          <w:jc w:val="center"/>
        </w:trPr>
        <w:tc>
          <w:tcPr>
            <w:tcW w:w="96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1</w:t>
            </w:r>
          </w:p>
        </w:tc>
        <w:tc>
          <w:tcPr>
            <w:tcW w:w="109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1559973.20</w:t>
            </w:r>
          </w:p>
        </w:tc>
        <w:tc>
          <w:tcPr>
            <w:tcW w:w="978"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311547.19</w:t>
            </w:r>
          </w:p>
        </w:tc>
      </w:tr>
      <w:tr w:rsidR="00104874" w:rsidRPr="00104874" w:rsidTr="00104874">
        <w:trPr>
          <w:trHeight w:val="300"/>
          <w:jc w:val="center"/>
        </w:trPr>
        <w:tc>
          <w:tcPr>
            <w:tcW w:w="96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2</w:t>
            </w:r>
          </w:p>
        </w:tc>
        <w:tc>
          <w:tcPr>
            <w:tcW w:w="109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1559967.68</w:t>
            </w:r>
          </w:p>
        </w:tc>
        <w:tc>
          <w:tcPr>
            <w:tcW w:w="978"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311546.00</w:t>
            </w:r>
          </w:p>
        </w:tc>
      </w:tr>
      <w:tr w:rsidR="00104874" w:rsidRPr="00104874" w:rsidTr="00104874">
        <w:trPr>
          <w:trHeight w:val="300"/>
          <w:jc w:val="center"/>
        </w:trPr>
        <w:tc>
          <w:tcPr>
            <w:tcW w:w="96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3</w:t>
            </w:r>
          </w:p>
        </w:tc>
        <w:tc>
          <w:tcPr>
            <w:tcW w:w="109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1559957.93</w:t>
            </w:r>
          </w:p>
        </w:tc>
        <w:tc>
          <w:tcPr>
            <w:tcW w:w="978"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311537.88</w:t>
            </w:r>
          </w:p>
        </w:tc>
      </w:tr>
      <w:tr w:rsidR="00104874" w:rsidRPr="00104874" w:rsidTr="00104874">
        <w:trPr>
          <w:trHeight w:val="300"/>
          <w:jc w:val="center"/>
        </w:trPr>
        <w:tc>
          <w:tcPr>
            <w:tcW w:w="96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4</w:t>
            </w:r>
          </w:p>
        </w:tc>
        <w:tc>
          <w:tcPr>
            <w:tcW w:w="109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1559900.36</w:t>
            </w:r>
          </w:p>
        </w:tc>
        <w:tc>
          <w:tcPr>
            <w:tcW w:w="978"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311724.18</w:t>
            </w:r>
          </w:p>
        </w:tc>
      </w:tr>
      <w:tr w:rsidR="00104874" w:rsidRPr="00104874" w:rsidTr="00104874">
        <w:trPr>
          <w:trHeight w:val="300"/>
          <w:jc w:val="center"/>
        </w:trPr>
        <w:tc>
          <w:tcPr>
            <w:tcW w:w="96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5</w:t>
            </w:r>
          </w:p>
        </w:tc>
        <w:tc>
          <w:tcPr>
            <w:tcW w:w="1090"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1559921.11</w:t>
            </w:r>
          </w:p>
        </w:tc>
        <w:tc>
          <w:tcPr>
            <w:tcW w:w="978" w:type="dxa"/>
            <w:shd w:val="clear" w:color="auto" w:fill="auto"/>
            <w:noWrap/>
            <w:vAlign w:val="bottom"/>
            <w:hideMark/>
          </w:tcPr>
          <w:p w:rsidR="00104874" w:rsidRPr="00104874" w:rsidRDefault="00104874" w:rsidP="00104874">
            <w:pPr>
              <w:jc w:val="center"/>
              <w:rPr>
                <w:color w:val="000000"/>
                <w:lang w:eastAsia="ru-RU"/>
              </w:rPr>
            </w:pPr>
            <w:r w:rsidRPr="00104874">
              <w:rPr>
                <w:color w:val="000000"/>
                <w:lang w:eastAsia="ru-RU"/>
              </w:rPr>
              <w:t>311724.23</w:t>
            </w:r>
          </w:p>
        </w:tc>
      </w:tr>
      <w:bookmarkEnd w:id="14"/>
    </w:tbl>
    <w:p w:rsidR="00104874" w:rsidRPr="00104874" w:rsidRDefault="00104874" w:rsidP="00104874">
      <w:pPr>
        <w:widowControl w:val="0"/>
        <w:tabs>
          <w:tab w:val="left" w:pos="2521"/>
        </w:tabs>
        <w:suppressAutoHyphens w:val="0"/>
        <w:autoSpaceDE w:val="0"/>
        <w:autoSpaceDN w:val="0"/>
        <w:ind w:left="720" w:right="1314" w:hanging="720"/>
        <w:outlineLvl w:val="2"/>
        <w:rPr>
          <w:rFonts w:ascii="Arial" w:hAnsi="Arial" w:cs="Arial"/>
          <w:b/>
          <w:bCs/>
          <w:sz w:val="22"/>
          <w:u w:val="single"/>
        </w:rPr>
      </w:pPr>
    </w:p>
    <w:p w:rsidR="00104874" w:rsidRPr="00104874" w:rsidRDefault="00104874" w:rsidP="00104874">
      <w:pPr>
        <w:ind w:firstLine="709"/>
        <w:jc w:val="both"/>
        <w:rPr>
          <w:sz w:val="28"/>
          <w:szCs w:val="28"/>
        </w:rPr>
      </w:pPr>
      <w:r w:rsidRPr="00104874">
        <w:rPr>
          <w:sz w:val="28"/>
          <w:szCs w:val="28"/>
        </w:rPr>
        <w:t>В соответствие со статьей 1 п.11 Градостроительного кодекса РФ от 29.12.2004г №190-ФЗ,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104874" w:rsidRPr="00104874" w:rsidRDefault="00104874" w:rsidP="00104874">
      <w:pPr>
        <w:keepNext/>
        <w:numPr>
          <w:ilvl w:val="0"/>
          <w:numId w:val="1"/>
        </w:numPr>
        <w:spacing w:before="240" w:after="240"/>
        <w:ind w:left="431" w:hanging="431"/>
        <w:jc w:val="center"/>
        <w:outlineLvl w:val="0"/>
        <w:rPr>
          <w:b/>
          <w:bCs/>
          <w:sz w:val="28"/>
          <w:szCs w:val="28"/>
        </w:rPr>
      </w:pPr>
      <w:bookmarkStart w:id="16" w:name="_Toc136460911"/>
      <w:bookmarkEnd w:id="15"/>
      <w:r w:rsidRPr="00104874">
        <w:rPr>
          <w:b/>
          <w:bCs/>
          <w:sz w:val="28"/>
          <w:szCs w:val="28"/>
        </w:rPr>
        <w:t>2.4.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16"/>
      <w:r w:rsidRPr="00104874">
        <w:rPr>
          <w:b/>
          <w:bCs/>
          <w:sz w:val="28"/>
          <w:szCs w:val="28"/>
        </w:rPr>
        <w:t xml:space="preserve"> </w:t>
      </w:r>
    </w:p>
    <w:p w:rsidR="00104874" w:rsidRPr="00104874" w:rsidRDefault="00104874" w:rsidP="00104874">
      <w:pPr>
        <w:ind w:firstLine="709"/>
        <w:jc w:val="both"/>
        <w:rPr>
          <w:sz w:val="28"/>
          <w:szCs w:val="28"/>
        </w:rPr>
      </w:pPr>
      <w:r w:rsidRPr="00104874">
        <w:rPr>
          <w:sz w:val="28"/>
          <w:szCs w:val="28"/>
        </w:rPr>
        <w:t xml:space="preserve">Линейные объекты, подлежащие реконструкции в связи </w:t>
      </w:r>
      <w:r w:rsidRPr="00104874">
        <w:rPr>
          <w:sz w:val="28"/>
          <w:szCs w:val="28"/>
        </w:rPr>
        <w:br/>
        <w:t>с изменением их местоположения, отсутствуют.</w:t>
      </w:r>
    </w:p>
    <w:p w:rsidR="00104874" w:rsidRPr="00104874" w:rsidRDefault="00104874" w:rsidP="00104874">
      <w:pPr>
        <w:keepNext/>
        <w:numPr>
          <w:ilvl w:val="0"/>
          <w:numId w:val="1"/>
        </w:numPr>
        <w:spacing w:before="240"/>
        <w:ind w:left="431" w:hanging="431"/>
        <w:jc w:val="center"/>
        <w:outlineLvl w:val="0"/>
        <w:rPr>
          <w:b/>
          <w:bCs/>
          <w:sz w:val="28"/>
          <w:szCs w:val="28"/>
        </w:rPr>
      </w:pPr>
      <w:bookmarkStart w:id="17" w:name="_Toc136460912"/>
      <w:r w:rsidRPr="00104874">
        <w:rPr>
          <w:b/>
          <w:bCs/>
          <w:sz w:val="28"/>
          <w:szCs w:val="28"/>
        </w:rPr>
        <w:t xml:space="preserve">2.5. </w:t>
      </w:r>
      <w:r w:rsidRPr="00104874">
        <w:rPr>
          <w:b/>
          <w:bCs/>
          <w:sz w:val="28"/>
          <w:szCs w:val="28"/>
          <w:shd w:val="clear" w:color="auto" w:fill="FFFFF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7"/>
      <w:r w:rsidRPr="00104874">
        <w:rPr>
          <w:b/>
          <w:bCs/>
          <w:sz w:val="28"/>
          <w:szCs w:val="28"/>
          <w:shd w:val="clear" w:color="auto" w:fill="FFFFFF"/>
        </w:rPr>
        <w:t xml:space="preserve"> </w:t>
      </w:r>
    </w:p>
    <w:p w:rsidR="00104874" w:rsidRPr="00104874" w:rsidRDefault="00104874" w:rsidP="00104874">
      <w:pPr>
        <w:spacing w:before="240"/>
        <w:ind w:firstLine="709"/>
        <w:jc w:val="both"/>
        <w:rPr>
          <w:sz w:val="28"/>
          <w:szCs w:val="28"/>
        </w:rPr>
      </w:pPr>
      <w:r w:rsidRPr="00104874">
        <w:rPr>
          <w:sz w:val="28"/>
          <w:szCs w:val="28"/>
        </w:rPr>
        <w:t xml:space="preserve">Согласно Правилам землепользования и застройки </w:t>
      </w:r>
      <w:proofErr w:type="spellStart"/>
      <w:r w:rsidRPr="00104874">
        <w:rPr>
          <w:sz w:val="28"/>
          <w:szCs w:val="28"/>
        </w:rPr>
        <w:t>Шокшинского</w:t>
      </w:r>
      <w:proofErr w:type="spellEnd"/>
      <w:r w:rsidRPr="00104874">
        <w:rPr>
          <w:sz w:val="28"/>
          <w:szCs w:val="28"/>
        </w:rPr>
        <w:t xml:space="preserve"> вепсского сельского поселения утвержденными решением Совета </w:t>
      </w:r>
      <w:proofErr w:type="spellStart"/>
      <w:r w:rsidRPr="00104874">
        <w:rPr>
          <w:sz w:val="28"/>
          <w:szCs w:val="28"/>
        </w:rPr>
        <w:t>Прионежского</w:t>
      </w:r>
      <w:proofErr w:type="spellEnd"/>
      <w:r w:rsidRPr="00104874">
        <w:rPr>
          <w:sz w:val="28"/>
          <w:szCs w:val="28"/>
        </w:rPr>
        <w:t xml:space="preserve"> муниципального района от 29 ноября 2022 года № 7 </w:t>
      </w:r>
      <w:r w:rsidRPr="00104874">
        <w:rPr>
          <w:sz w:val="28"/>
          <w:szCs w:val="28"/>
        </w:rPr>
        <w:br/>
        <w:t xml:space="preserve">«О внесении изменений в Правила землепользования и застройки </w:t>
      </w:r>
      <w:proofErr w:type="spellStart"/>
      <w:r w:rsidRPr="00104874">
        <w:rPr>
          <w:sz w:val="28"/>
          <w:szCs w:val="28"/>
        </w:rPr>
        <w:t>Шокшинского</w:t>
      </w:r>
      <w:proofErr w:type="spellEnd"/>
      <w:r w:rsidRPr="00104874">
        <w:rPr>
          <w:sz w:val="28"/>
          <w:szCs w:val="28"/>
        </w:rPr>
        <w:t xml:space="preserve"> вепсского сельского поселения объект «Реконструкция канализационных очистных сооружений в п. </w:t>
      </w:r>
      <w:proofErr w:type="spellStart"/>
      <w:r w:rsidRPr="00104874">
        <w:rPr>
          <w:sz w:val="28"/>
          <w:szCs w:val="28"/>
        </w:rPr>
        <w:t>Кварцитный</w:t>
      </w:r>
      <w:proofErr w:type="spellEnd"/>
      <w:r w:rsidRPr="00104874">
        <w:rPr>
          <w:sz w:val="28"/>
          <w:szCs w:val="28"/>
        </w:rPr>
        <w:t xml:space="preserve">» проходит по землям лесного фонда. </w:t>
      </w:r>
    </w:p>
    <w:p w:rsidR="00104874" w:rsidRPr="00104874" w:rsidRDefault="00104874" w:rsidP="00104874">
      <w:pPr>
        <w:ind w:firstLine="720"/>
        <w:jc w:val="both"/>
        <w:rPr>
          <w:sz w:val="28"/>
          <w:szCs w:val="28"/>
        </w:rPr>
      </w:pPr>
      <w:bookmarkStart w:id="18" w:name="_Hlk136094377"/>
      <w:bookmarkStart w:id="19" w:name="_Hlk136269443"/>
      <w:r w:rsidRPr="00104874">
        <w:rPr>
          <w:sz w:val="28"/>
          <w:szCs w:val="28"/>
        </w:rPr>
        <w:t>В соответствии с положениями пункта 6 статьи 36 Градостроительного кодекса Российской Федерации градостроительные регламенты не устанавливаются для земель лесного фонда</w:t>
      </w:r>
      <w:bookmarkEnd w:id="18"/>
      <w:r w:rsidRPr="00104874">
        <w:rPr>
          <w:sz w:val="28"/>
          <w:szCs w:val="28"/>
        </w:rPr>
        <w:t>.</w:t>
      </w:r>
    </w:p>
    <w:p w:rsidR="00104874" w:rsidRPr="00104874" w:rsidRDefault="00104874" w:rsidP="00104874">
      <w:pPr>
        <w:ind w:firstLine="720"/>
        <w:jc w:val="both"/>
        <w:rPr>
          <w:sz w:val="28"/>
          <w:szCs w:val="28"/>
        </w:rPr>
      </w:pPr>
      <w:r w:rsidRPr="00104874">
        <w:rPr>
          <w:sz w:val="28"/>
          <w:szCs w:val="28"/>
        </w:rPr>
        <w:t>Иные параметры разрешенного строительства, реконструкции объектов капитального строительства, входящих в состав линейного объекта в границах зон их планируемого размещения не установлены.</w:t>
      </w:r>
    </w:p>
    <w:bookmarkEnd w:id="19"/>
    <w:p w:rsidR="00104874" w:rsidRPr="00104874" w:rsidRDefault="00104874" w:rsidP="00104874">
      <w:pPr>
        <w:suppressAutoHyphens w:val="0"/>
        <w:rPr>
          <w:sz w:val="28"/>
          <w:szCs w:val="28"/>
        </w:rPr>
      </w:pPr>
      <w:r w:rsidRPr="00104874">
        <w:rPr>
          <w:sz w:val="28"/>
          <w:szCs w:val="28"/>
        </w:rPr>
        <w:br w:type="page"/>
      </w:r>
    </w:p>
    <w:p w:rsidR="00104874" w:rsidRPr="00104874" w:rsidRDefault="00104874" w:rsidP="00104874">
      <w:pPr>
        <w:keepNext/>
        <w:numPr>
          <w:ilvl w:val="0"/>
          <w:numId w:val="1"/>
        </w:numPr>
        <w:ind w:left="431" w:hanging="431"/>
        <w:jc w:val="center"/>
        <w:outlineLvl w:val="0"/>
        <w:rPr>
          <w:b/>
          <w:bCs/>
          <w:sz w:val="28"/>
          <w:szCs w:val="28"/>
        </w:rPr>
      </w:pPr>
      <w:bookmarkStart w:id="20" w:name="_Toc136460913"/>
      <w:r w:rsidRPr="00104874">
        <w:rPr>
          <w:b/>
          <w:bCs/>
          <w:sz w:val="28"/>
          <w:szCs w:val="28"/>
        </w:rPr>
        <w:lastRenderedPageBreak/>
        <w:t>2.6.</w:t>
      </w:r>
      <w:r w:rsidRPr="00104874">
        <w:rPr>
          <w:b/>
          <w:bCs/>
          <w:color w:val="333333"/>
          <w:sz w:val="28"/>
          <w:szCs w:val="28"/>
          <w:shd w:val="clear" w:color="auto" w:fill="FFFFFF"/>
        </w:rPr>
        <w:t xml:space="preserve">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20"/>
    </w:p>
    <w:p w:rsidR="00104874" w:rsidRPr="00104874" w:rsidRDefault="00104874" w:rsidP="00104874">
      <w:pPr>
        <w:ind w:firstLine="720"/>
        <w:jc w:val="both"/>
        <w:rPr>
          <w:bCs/>
          <w:sz w:val="28"/>
          <w:szCs w:val="28"/>
        </w:rPr>
      </w:pPr>
      <w:r w:rsidRPr="00104874">
        <w:rPr>
          <w:sz w:val="28"/>
          <w:szCs w:val="28"/>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104874" w:rsidRPr="00104874" w:rsidRDefault="00104874" w:rsidP="00104874">
      <w:pPr>
        <w:ind w:firstLine="720"/>
        <w:jc w:val="both"/>
        <w:rPr>
          <w:sz w:val="28"/>
          <w:szCs w:val="28"/>
        </w:rPr>
      </w:pPr>
      <w:r w:rsidRPr="00104874">
        <w:rPr>
          <w:sz w:val="28"/>
          <w:szCs w:val="28"/>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104874" w:rsidRPr="00104874" w:rsidRDefault="00104874" w:rsidP="00104874">
      <w:pPr>
        <w:ind w:firstLine="709"/>
        <w:jc w:val="both"/>
        <w:rPr>
          <w:bCs/>
          <w:sz w:val="28"/>
          <w:szCs w:val="28"/>
          <w:lang w:eastAsia="ru-RU"/>
        </w:rPr>
      </w:pPr>
      <w:r w:rsidRPr="00104874">
        <w:rPr>
          <w:bCs/>
          <w:sz w:val="28"/>
          <w:szCs w:val="28"/>
          <w:lang w:eastAsia="ru-RU"/>
        </w:rPr>
        <w:t>Объект реконструкции «</w:t>
      </w:r>
      <w:r w:rsidRPr="00104874">
        <w:rPr>
          <w:sz w:val="28"/>
          <w:szCs w:val="28"/>
        </w:rPr>
        <w:t xml:space="preserve">Реконструкция канализационных очистных сооружений в п. </w:t>
      </w:r>
      <w:proofErr w:type="spellStart"/>
      <w:r w:rsidRPr="00104874">
        <w:rPr>
          <w:sz w:val="28"/>
          <w:szCs w:val="28"/>
        </w:rPr>
        <w:t>Кварцитный</w:t>
      </w:r>
      <w:proofErr w:type="spellEnd"/>
      <w:r w:rsidRPr="00104874">
        <w:rPr>
          <w:bCs/>
          <w:sz w:val="28"/>
          <w:szCs w:val="28"/>
          <w:lang w:eastAsia="ru-RU"/>
        </w:rPr>
        <w:t>» не пересекает объекты капитального строительства, планируемые к строительству в соответствии с ранее утвержденной документацией по планировке территории.</w:t>
      </w:r>
    </w:p>
    <w:p w:rsidR="00104874" w:rsidRPr="00104874" w:rsidRDefault="00104874" w:rsidP="00104874">
      <w:pPr>
        <w:keepNext/>
        <w:numPr>
          <w:ilvl w:val="0"/>
          <w:numId w:val="1"/>
        </w:numPr>
        <w:spacing w:before="240"/>
        <w:ind w:left="431" w:hanging="431"/>
        <w:jc w:val="center"/>
        <w:outlineLvl w:val="0"/>
        <w:rPr>
          <w:b/>
          <w:bCs/>
          <w:sz w:val="28"/>
          <w:szCs w:val="28"/>
        </w:rPr>
      </w:pPr>
      <w:bookmarkStart w:id="21" w:name="_Toc136460914"/>
      <w:r w:rsidRPr="00104874">
        <w:rPr>
          <w:b/>
          <w:bCs/>
          <w:sz w:val="28"/>
          <w:szCs w:val="28"/>
          <w:shd w:val="clear" w:color="auto" w:fill="FFFFFF"/>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21"/>
      <w:r w:rsidRPr="00104874">
        <w:rPr>
          <w:b/>
          <w:bCs/>
          <w:sz w:val="28"/>
          <w:szCs w:val="28"/>
          <w:shd w:val="clear" w:color="auto" w:fill="FFFFFF"/>
        </w:rPr>
        <w:t xml:space="preserve"> </w:t>
      </w:r>
      <w:r w:rsidRPr="00104874">
        <w:rPr>
          <w:b/>
          <w:bCs/>
          <w:sz w:val="28"/>
          <w:szCs w:val="28"/>
        </w:rPr>
        <w:br/>
      </w:r>
    </w:p>
    <w:p w:rsidR="00104874" w:rsidRPr="00104874" w:rsidRDefault="00104874" w:rsidP="00104874">
      <w:pPr>
        <w:shd w:val="clear" w:color="auto" w:fill="FFFFFF" w:themeFill="background1"/>
        <w:ind w:firstLine="720"/>
        <w:jc w:val="both"/>
        <w:rPr>
          <w:bCs/>
          <w:sz w:val="28"/>
          <w:szCs w:val="28"/>
          <w:lang w:eastAsia="ru-RU"/>
        </w:rPr>
      </w:pPr>
      <w:bookmarkStart w:id="22" w:name="_Hlk136269908"/>
      <w:r w:rsidRPr="00104874">
        <w:rPr>
          <w:bCs/>
          <w:sz w:val="28"/>
          <w:szCs w:val="28"/>
          <w:lang w:eastAsia="ru-RU"/>
        </w:rPr>
        <w:t xml:space="preserve">Согласно заключению Управления по охране объектов культурного наследия Республики Карелия №892/11-14/УОКН-и от 30.03.2023 г., испрашиваемый земельный участок расположен вне зон охраны объектов культурного наследия и вне зон защитных зон объектов культурного наследия. </w:t>
      </w:r>
    </w:p>
    <w:p w:rsidR="00104874" w:rsidRPr="00104874" w:rsidRDefault="00104874" w:rsidP="00104874">
      <w:pPr>
        <w:shd w:val="clear" w:color="auto" w:fill="FFFFFF" w:themeFill="background1"/>
        <w:ind w:firstLine="720"/>
        <w:jc w:val="both"/>
        <w:rPr>
          <w:bCs/>
          <w:sz w:val="28"/>
          <w:szCs w:val="28"/>
          <w:lang w:eastAsia="ru-RU"/>
        </w:rPr>
      </w:pPr>
      <w:r w:rsidRPr="00104874">
        <w:rPr>
          <w:bCs/>
          <w:sz w:val="28"/>
          <w:szCs w:val="28"/>
          <w:lang w:eastAsia="ru-RU"/>
        </w:rPr>
        <w:t>Разработка мероприятий по сохранности объектов культурного наследия не требуется, так как проектируемый объект не затрагивает подобные объекты.</w:t>
      </w:r>
    </w:p>
    <w:bookmarkEnd w:id="22"/>
    <w:p w:rsidR="00104874" w:rsidRPr="00104874" w:rsidRDefault="00104874" w:rsidP="00104874">
      <w:pPr>
        <w:ind w:firstLine="720"/>
        <w:jc w:val="both"/>
        <w:rPr>
          <w:bCs/>
          <w:sz w:val="28"/>
          <w:szCs w:val="28"/>
          <w:lang w:eastAsia="ru-RU"/>
        </w:rPr>
      </w:pPr>
      <w:r w:rsidRPr="00104874">
        <w:rPr>
          <w:bCs/>
          <w:sz w:val="28"/>
          <w:szCs w:val="28"/>
          <w:lang w:eastAsia="ru-RU"/>
        </w:rPr>
        <w:t xml:space="preserve">Если в процессе строительства и иных хозяйственных работ будут выявлены объекты, обладающие признаками объекта культурного наследия, то согласно статье 36 Федерального Закона от 25 июня 2002 года № 73-ФЗ  «Об объектах культурного наследия (памятниках истории и культуры) народов Российской Федерации», земляные, строительные, хозяйственные и иные работы должны быть немедленно приостановлены исполнителем работ. Исполнитель работ в течении трех рабочих дней со дня их обнаружения </w:t>
      </w:r>
      <w:r w:rsidRPr="00104874">
        <w:rPr>
          <w:bCs/>
          <w:sz w:val="28"/>
          <w:szCs w:val="28"/>
          <w:lang w:eastAsia="ru-RU"/>
        </w:rPr>
        <w:lastRenderedPageBreak/>
        <w:t>обязан направить заявление в письменной форме об указанных объектах в региональный орган охраны объектов культурного наследия.</w:t>
      </w:r>
    </w:p>
    <w:p w:rsidR="00104874" w:rsidRPr="00104874" w:rsidRDefault="00104874" w:rsidP="00104874">
      <w:pPr>
        <w:keepNext/>
        <w:numPr>
          <w:ilvl w:val="0"/>
          <w:numId w:val="1"/>
        </w:numPr>
        <w:spacing w:before="240"/>
        <w:jc w:val="center"/>
        <w:outlineLvl w:val="0"/>
        <w:rPr>
          <w:b/>
          <w:bCs/>
          <w:sz w:val="26"/>
          <w:szCs w:val="26"/>
          <w:shd w:val="clear" w:color="auto" w:fill="FFFFFF"/>
        </w:rPr>
      </w:pPr>
      <w:bookmarkStart w:id="23" w:name="_Toc136460915"/>
      <w:r w:rsidRPr="00104874">
        <w:rPr>
          <w:b/>
          <w:bCs/>
          <w:sz w:val="26"/>
          <w:szCs w:val="26"/>
        </w:rPr>
        <w:t>2.8. И</w:t>
      </w:r>
      <w:r w:rsidRPr="00104874">
        <w:rPr>
          <w:b/>
          <w:bCs/>
          <w:sz w:val="26"/>
          <w:szCs w:val="26"/>
          <w:shd w:val="clear" w:color="auto" w:fill="FFFFFF"/>
        </w:rPr>
        <w:t>нформация о необходимости осуществления мероприятий по охране окружающей среды</w:t>
      </w:r>
      <w:bookmarkEnd w:id="23"/>
    </w:p>
    <w:p w:rsidR="00104874" w:rsidRPr="00104874" w:rsidRDefault="00104874" w:rsidP="00104874">
      <w:pPr>
        <w:spacing w:before="240"/>
        <w:ind w:firstLine="709"/>
        <w:jc w:val="both"/>
        <w:rPr>
          <w:bCs/>
          <w:sz w:val="28"/>
          <w:szCs w:val="28"/>
        </w:rPr>
      </w:pPr>
      <w:bookmarkStart w:id="24" w:name="_Toc242758781"/>
      <w:bookmarkStart w:id="25" w:name="_Toc249244908"/>
      <w:bookmarkStart w:id="26" w:name="_Toc250963904"/>
      <w:r w:rsidRPr="00104874">
        <w:rPr>
          <w:bCs/>
          <w:sz w:val="28"/>
          <w:szCs w:val="28"/>
        </w:rPr>
        <w:t xml:space="preserve">В соответствии с принятым Федеральным законом от 21.07.2014 г. </w:t>
      </w:r>
      <w:r w:rsidRPr="00104874">
        <w:rPr>
          <w:bCs/>
          <w:sz w:val="28"/>
          <w:szCs w:val="28"/>
        </w:rPr>
        <w:br/>
        <w:t xml:space="preserve">№ 219 - ФЗ «О внесении изменений в Федеральный закон «Об охране окружающей среды» и отдельные законодательные акты Российской Федерации», в целях минимизации поступления грязных веществ в окружающею среду, Федерального Закона «Об охране окружающей среды» исключен такой вид негативного воздействия на окружающею среду как «сбросы загрязняющих веществ, иных веществ и микроорганизмов на водосборные площади». Таким образом, сброс на водосборные площади (рельеф, мелиоративная канава) действующим водным законодательством об охране окружающей среды не предусматривается. </w:t>
      </w:r>
    </w:p>
    <w:p w:rsidR="00104874" w:rsidRPr="00104874" w:rsidRDefault="00104874" w:rsidP="00104874">
      <w:pPr>
        <w:ind w:firstLine="720"/>
        <w:jc w:val="both"/>
        <w:rPr>
          <w:bCs/>
          <w:sz w:val="28"/>
          <w:szCs w:val="28"/>
        </w:rPr>
      </w:pPr>
      <w:r w:rsidRPr="00104874">
        <w:rPr>
          <w:bCs/>
          <w:sz w:val="28"/>
          <w:szCs w:val="28"/>
        </w:rPr>
        <w:t xml:space="preserve">В связи с этим, в соответствии с действующим законодательством сброс очищенных сточных вод должен быть организован непосредственно в водный объект р. Шокша. </w:t>
      </w:r>
    </w:p>
    <w:p w:rsidR="00104874" w:rsidRPr="00104874" w:rsidRDefault="00104874" w:rsidP="00104874">
      <w:pPr>
        <w:tabs>
          <w:tab w:val="left" w:pos="1125"/>
        </w:tabs>
        <w:spacing w:before="240" w:after="240"/>
        <w:ind w:firstLine="709"/>
        <w:jc w:val="center"/>
        <w:rPr>
          <w:b/>
          <w:bCs/>
          <w:sz w:val="28"/>
          <w:szCs w:val="28"/>
          <w:lang w:eastAsia="ru-RU"/>
        </w:rPr>
      </w:pPr>
      <w:bookmarkStart w:id="27" w:name="_Toc228604757"/>
      <w:bookmarkStart w:id="28" w:name="_Toc229384285"/>
      <w:bookmarkStart w:id="29" w:name="_Toc230070704"/>
      <w:bookmarkStart w:id="30" w:name="_Toc231634991"/>
      <w:bookmarkStart w:id="31" w:name="_Toc232219733"/>
      <w:bookmarkStart w:id="32" w:name="_Toc232475125"/>
      <w:bookmarkStart w:id="33" w:name="_Toc305144949"/>
      <w:bookmarkStart w:id="34" w:name="_Toc337131315"/>
      <w:bookmarkStart w:id="35" w:name="_Toc337474975"/>
      <w:bookmarkStart w:id="36" w:name="_Toc338231899"/>
      <w:bookmarkStart w:id="37" w:name="_Toc385839271"/>
      <w:bookmarkStart w:id="38" w:name="_Toc413219607"/>
      <w:bookmarkStart w:id="39" w:name="_Toc415556063"/>
      <w:bookmarkStart w:id="40" w:name="_Toc434310392"/>
      <w:bookmarkStart w:id="41" w:name="_Toc454455999"/>
      <w:bookmarkStart w:id="42" w:name="_Toc456341810"/>
      <w:bookmarkStart w:id="43" w:name="_Toc457201266"/>
      <w:bookmarkStart w:id="44" w:name="_Toc457378248"/>
      <w:bookmarkStart w:id="45" w:name="_Toc459289929"/>
      <w:bookmarkStart w:id="46" w:name="_Toc459723688"/>
      <w:bookmarkStart w:id="47" w:name="_Toc459727566"/>
      <w:bookmarkStart w:id="48" w:name="_Toc460309927"/>
      <w:bookmarkStart w:id="49" w:name="_Toc462817087"/>
      <w:bookmarkStart w:id="50" w:name="_Toc466445692"/>
      <w:bookmarkStart w:id="51" w:name="_Toc466548833"/>
      <w:bookmarkStart w:id="52" w:name="_Toc491788224"/>
      <w:bookmarkEnd w:id="24"/>
      <w:bookmarkEnd w:id="25"/>
      <w:bookmarkEnd w:id="26"/>
      <w:r w:rsidRPr="00104874">
        <w:rPr>
          <w:b/>
          <w:bCs/>
          <w:sz w:val="28"/>
          <w:szCs w:val="28"/>
          <w:lang w:eastAsia="ru-RU"/>
        </w:rPr>
        <w:t>Мероприятия по охране атмосферного воздуха</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04874" w:rsidRPr="00104874" w:rsidRDefault="00104874" w:rsidP="00104874">
      <w:pPr>
        <w:tabs>
          <w:tab w:val="left" w:pos="1125"/>
        </w:tabs>
        <w:ind w:firstLine="709"/>
        <w:jc w:val="both"/>
        <w:rPr>
          <w:bCs/>
          <w:color w:val="000000"/>
          <w:sz w:val="28"/>
          <w:szCs w:val="28"/>
          <w:lang w:eastAsia="ru-RU"/>
        </w:rPr>
      </w:pPr>
      <w:r w:rsidRPr="00104874">
        <w:rPr>
          <w:bCs/>
          <w:sz w:val="28"/>
          <w:szCs w:val="28"/>
          <w:lang w:eastAsia="ru-RU"/>
        </w:rPr>
        <w:t>В период проведения строительства проектируемого объекта с целью защиты атмосферного воздуха от загрязнения предусмотрены следующие мероприятия:</w:t>
      </w:r>
      <w:bookmarkStart w:id="53" w:name="_Toc482346305"/>
      <w:bookmarkStart w:id="54" w:name="_Toc505334058"/>
      <w:bookmarkStart w:id="55" w:name="_Toc508020366"/>
      <w:bookmarkStart w:id="56" w:name="_Toc510179381"/>
      <w:bookmarkStart w:id="57" w:name="_Toc517165469"/>
      <w:bookmarkStart w:id="58" w:name="_Toc518022153"/>
      <w:bookmarkStart w:id="59" w:name="_Toc520871901"/>
      <w:bookmarkStart w:id="60" w:name="_Toc521502458"/>
      <w:bookmarkStart w:id="61" w:name="_Toc521656836"/>
    </w:p>
    <w:p w:rsidR="00104874" w:rsidRPr="00104874" w:rsidRDefault="00104874" w:rsidP="00104874">
      <w:pPr>
        <w:tabs>
          <w:tab w:val="left" w:pos="1038"/>
          <w:tab w:val="num" w:pos="1440"/>
        </w:tabs>
        <w:suppressAutoHyphens w:val="0"/>
        <w:ind w:firstLine="720"/>
        <w:jc w:val="both"/>
        <w:rPr>
          <w:color w:val="000000"/>
          <w:sz w:val="28"/>
          <w:szCs w:val="28"/>
          <w:lang w:eastAsia="ja-JP"/>
        </w:rPr>
      </w:pPr>
      <w:r w:rsidRPr="00104874">
        <w:rPr>
          <w:color w:val="000000"/>
          <w:sz w:val="28"/>
          <w:szCs w:val="28"/>
          <w:lang w:eastAsia="ja-JP"/>
        </w:rPr>
        <w:t>контроль за содержанием загрязняющих веществ в выхлопных газах двигателей внутреннего сгорания автостроительной технике, задействованной в строительстве;</w:t>
      </w:r>
    </w:p>
    <w:p w:rsidR="00104874" w:rsidRPr="00104874" w:rsidRDefault="00104874" w:rsidP="00104874">
      <w:pPr>
        <w:tabs>
          <w:tab w:val="left" w:pos="1038"/>
          <w:tab w:val="num" w:pos="1440"/>
        </w:tabs>
        <w:suppressAutoHyphens w:val="0"/>
        <w:ind w:firstLine="720"/>
        <w:jc w:val="both"/>
        <w:rPr>
          <w:color w:val="000000"/>
          <w:sz w:val="28"/>
          <w:szCs w:val="28"/>
          <w:lang w:eastAsia="ja-JP"/>
        </w:rPr>
      </w:pPr>
      <w:r w:rsidRPr="00104874">
        <w:rPr>
          <w:color w:val="000000"/>
          <w:sz w:val="28"/>
          <w:szCs w:val="28"/>
          <w:lang w:eastAsia="ja-JP"/>
        </w:rPr>
        <w:t xml:space="preserve">регулировка двигателей автостроительной техники и автотранспорта в случае обнаружения выбросов </w:t>
      </w:r>
      <w:r w:rsidRPr="00104874">
        <w:rPr>
          <w:color w:val="000000"/>
          <w:sz w:val="28"/>
          <w:szCs w:val="28"/>
          <w:lang w:val="en-US" w:eastAsia="ja-JP"/>
        </w:rPr>
        <w:t>NO</w:t>
      </w:r>
      <w:r w:rsidRPr="00104874">
        <w:rPr>
          <w:color w:val="000000"/>
          <w:sz w:val="28"/>
          <w:szCs w:val="28"/>
          <w:lang w:eastAsia="ja-JP"/>
        </w:rPr>
        <w:t xml:space="preserve">2 и </w:t>
      </w:r>
      <w:r w:rsidRPr="00104874">
        <w:rPr>
          <w:color w:val="000000"/>
          <w:sz w:val="28"/>
          <w:szCs w:val="28"/>
          <w:lang w:val="en-US" w:eastAsia="ja-JP"/>
        </w:rPr>
        <w:t>CO</w:t>
      </w:r>
      <w:r w:rsidRPr="00104874">
        <w:rPr>
          <w:color w:val="000000"/>
          <w:sz w:val="28"/>
          <w:szCs w:val="28"/>
          <w:lang w:eastAsia="ja-JP"/>
        </w:rPr>
        <w:t>, превышающих нормативный уровень, и своевременное проведение профилактических работ по регулировке топливных систем;</w:t>
      </w:r>
    </w:p>
    <w:p w:rsidR="00104874" w:rsidRPr="00104874" w:rsidRDefault="00104874" w:rsidP="00104874">
      <w:pPr>
        <w:tabs>
          <w:tab w:val="left" w:pos="1038"/>
          <w:tab w:val="num" w:pos="1440"/>
        </w:tabs>
        <w:suppressAutoHyphens w:val="0"/>
        <w:ind w:firstLine="720"/>
        <w:jc w:val="both"/>
        <w:rPr>
          <w:color w:val="000000"/>
          <w:sz w:val="28"/>
          <w:szCs w:val="28"/>
          <w:lang w:eastAsia="ja-JP"/>
        </w:rPr>
      </w:pPr>
      <w:r w:rsidRPr="00104874">
        <w:rPr>
          <w:color w:val="000000"/>
          <w:sz w:val="28"/>
          <w:szCs w:val="28"/>
          <w:lang w:eastAsia="ja-JP"/>
        </w:rPr>
        <w:t>запрещение сжигания на территории строительства площадки автопокрышек, камер, сгораемых отходов типа рубероида, изоляции кабелей, деревянной опалубки и др.;</w:t>
      </w:r>
    </w:p>
    <w:p w:rsidR="00104874" w:rsidRPr="00104874" w:rsidRDefault="00104874" w:rsidP="00104874">
      <w:pPr>
        <w:tabs>
          <w:tab w:val="left" w:pos="1038"/>
          <w:tab w:val="num" w:pos="1440"/>
        </w:tabs>
        <w:suppressAutoHyphens w:val="0"/>
        <w:ind w:firstLine="720"/>
        <w:jc w:val="both"/>
        <w:rPr>
          <w:color w:val="000000"/>
          <w:sz w:val="28"/>
          <w:szCs w:val="28"/>
          <w:lang w:eastAsia="ja-JP"/>
        </w:rPr>
      </w:pPr>
      <w:r w:rsidRPr="00104874">
        <w:rPr>
          <w:color w:val="000000"/>
          <w:sz w:val="28"/>
          <w:szCs w:val="28"/>
          <w:lang w:eastAsia="ja-JP"/>
        </w:rPr>
        <w:t>соблюдение правил противопожарной безопасности при выполнении всех работ.</w:t>
      </w:r>
    </w:p>
    <w:p w:rsidR="00104874" w:rsidRPr="00104874" w:rsidRDefault="00104874" w:rsidP="00104874">
      <w:pPr>
        <w:tabs>
          <w:tab w:val="left" w:pos="1125"/>
        </w:tabs>
        <w:spacing w:before="240" w:after="240"/>
        <w:ind w:firstLine="709"/>
        <w:rPr>
          <w:b/>
          <w:bCs/>
          <w:sz w:val="28"/>
          <w:szCs w:val="28"/>
          <w:lang w:eastAsia="ru-RU"/>
        </w:rPr>
      </w:pPr>
      <w:bookmarkStart w:id="62" w:name="_Toc273090285"/>
      <w:bookmarkStart w:id="63" w:name="_Toc273091179"/>
      <w:bookmarkStart w:id="64" w:name="_Toc274814096"/>
      <w:bookmarkStart w:id="65" w:name="_Toc275248704"/>
      <w:bookmarkStart w:id="66" w:name="_Toc275354432"/>
      <w:bookmarkStart w:id="67" w:name="_Toc350266125"/>
      <w:bookmarkStart w:id="68" w:name="_Toc362849945"/>
      <w:bookmarkStart w:id="69" w:name="_Toc413997998"/>
      <w:bookmarkStart w:id="70" w:name="_Toc418147921"/>
      <w:bookmarkStart w:id="71" w:name="_Toc427322057"/>
      <w:bookmarkStart w:id="72" w:name="_Toc430086365"/>
      <w:bookmarkStart w:id="73" w:name="_Toc431384279"/>
      <w:bookmarkStart w:id="74" w:name="_Toc431883576"/>
      <w:bookmarkStart w:id="75" w:name="_Toc432423824"/>
      <w:bookmarkStart w:id="76" w:name="_Toc434310394"/>
      <w:bookmarkStart w:id="77" w:name="_Toc454456001"/>
      <w:bookmarkStart w:id="78" w:name="_Toc456341812"/>
      <w:bookmarkStart w:id="79" w:name="_Toc457201268"/>
      <w:bookmarkStart w:id="80" w:name="_Toc457378250"/>
      <w:bookmarkStart w:id="81" w:name="_Toc459289931"/>
      <w:bookmarkStart w:id="82" w:name="_Toc459723690"/>
      <w:bookmarkStart w:id="83" w:name="_Toc459727568"/>
      <w:bookmarkStart w:id="84" w:name="_Toc460309929"/>
      <w:bookmarkStart w:id="85" w:name="_Toc462817089"/>
      <w:bookmarkStart w:id="86" w:name="_Toc466445694"/>
      <w:bookmarkStart w:id="87" w:name="_Toc466548835"/>
      <w:bookmarkStart w:id="88" w:name="_Toc491788226"/>
      <w:bookmarkEnd w:id="53"/>
      <w:bookmarkEnd w:id="54"/>
      <w:bookmarkEnd w:id="55"/>
      <w:bookmarkEnd w:id="56"/>
      <w:bookmarkEnd w:id="57"/>
      <w:bookmarkEnd w:id="58"/>
      <w:bookmarkEnd w:id="59"/>
      <w:bookmarkEnd w:id="60"/>
      <w:bookmarkEnd w:id="61"/>
      <w:r w:rsidRPr="00104874">
        <w:rPr>
          <w:b/>
          <w:bCs/>
          <w:sz w:val="28"/>
          <w:szCs w:val="28"/>
          <w:lang w:eastAsia="ru-RU"/>
        </w:rPr>
        <w:t xml:space="preserve">Мероприятия по рациональному использованию и охране вод и водных биоресурсов на пересекаемых линейным объектом реках и иных водных объектов </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104874" w:rsidRPr="00104874" w:rsidRDefault="00104874" w:rsidP="00104874">
      <w:pPr>
        <w:ind w:firstLine="720"/>
        <w:jc w:val="both"/>
        <w:rPr>
          <w:bCs/>
          <w:sz w:val="28"/>
          <w:szCs w:val="28"/>
          <w:lang w:eastAsia="ru-RU"/>
        </w:rPr>
      </w:pPr>
      <w:r w:rsidRPr="00104874">
        <w:rPr>
          <w:bCs/>
          <w:sz w:val="28"/>
          <w:szCs w:val="28"/>
          <w:lang w:eastAsia="ru-RU"/>
        </w:rPr>
        <w:t xml:space="preserve">Мероприятия по охране и рациональному использованию водных ресурсов включают в себя комплекс мероприятий, направленных на </w:t>
      </w:r>
      <w:r w:rsidRPr="00104874">
        <w:rPr>
          <w:bCs/>
          <w:sz w:val="28"/>
          <w:szCs w:val="28"/>
          <w:lang w:eastAsia="ru-RU"/>
        </w:rPr>
        <w:lastRenderedPageBreak/>
        <w:t>сохранение качественного состояния подземных и поверхностных вод для использования в народном хозяйстве.</w:t>
      </w:r>
    </w:p>
    <w:p w:rsidR="00104874" w:rsidRPr="00104874" w:rsidRDefault="00104874" w:rsidP="00104874">
      <w:pPr>
        <w:ind w:firstLine="720"/>
        <w:jc w:val="both"/>
        <w:rPr>
          <w:bCs/>
          <w:sz w:val="28"/>
          <w:szCs w:val="28"/>
          <w:lang w:eastAsia="ru-RU"/>
        </w:rPr>
      </w:pPr>
      <w:r w:rsidRPr="00104874">
        <w:rPr>
          <w:bCs/>
          <w:sz w:val="28"/>
          <w:szCs w:val="28"/>
          <w:lang w:eastAsia="ru-RU"/>
        </w:rPr>
        <w:t>Согласно Водному кодексу, в границах водоохранных зон допускается проектирование, размещение, строительство, реконструкция, ввод в эксплуатацию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104874" w:rsidRPr="00104874" w:rsidRDefault="00104874" w:rsidP="00104874">
      <w:pPr>
        <w:ind w:firstLine="720"/>
        <w:jc w:val="both"/>
        <w:rPr>
          <w:bCs/>
          <w:sz w:val="28"/>
          <w:szCs w:val="28"/>
          <w:lang w:eastAsia="ru-RU"/>
        </w:rPr>
      </w:pPr>
      <w:r w:rsidRPr="00104874">
        <w:rPr>
          <w:bCs/>
          <w:sz w:val="28"/>
          <w:szCs w:val="28"/>
          <w:lang w:eastAsia="ru-RU"/>
        </w:rPr>
        <w:t>В границах водоохранных зон запрещается:</w:t>
      </w:r>
    </w:p>
    <w:p w:rsidR="00104874" w:rsidRPr="00104874" w:rsidRDefault="00104874" w:rsidP="00104874">
      <w:pPr>
        <w:ind w:firstLine="720"/>
        <w:jc w:val="both"/>
        <w:rPr>
          <w:bCs/>
          <w:sz w:val="28"/>
          <w:szCs w:val="28"/>
          <w:lang w:eastAsia="ru-RU"/>
        </w:rPr>
      </w:pPr>
      <w:r w:rsidRPr="00104874">
        <w:rPr>
          <w:bCs/>
          <w:sz w:val="28"/>
          <w:szCs w:val="28"/>
          <w:lang w:eastAsia="ru-RU"/>
        </w:rPr>
        <w:t>- использование сточных вод для удобрения почв;</w:t>
      </w:r>
    </w:p>
    <w:p w:rsidR="00104874" w:rsidRPr="00104874" w:rsidRDefault="00104874" w:rsidP="00104874">
      <w:pPr>
        <w:ind w:firstLine="720"/>
        <w:jc w:val="both"/>
        <w:rPr>
          <w:bCs/>
          <w:sz w:val="28"/>
          <w:szCs w:val="28"/>
          <w:lang w:eastAsia="ru-RU"/>
        </w:rPr>
      </w:pPr>
      <w:r w:rsidRPr="00104874">
        <w:rPr>
          <w:bCs/>
          <w:sz w:val="28"/>
          <w:szCs w:val="28"/>
          <w:lang w:eastAsia="ru-RU"/>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04874" w:rsidRPr="00104874" w:rsidRDefault="00104874" w:rsidP="00104874">
      <w:pPr>
        <w:ind w:firstLine="720"/>
        <w:jc w:val="both"/>
        <w:rPr>
          <w:bCs/>
          <w:sz w:val="28"/>
          <w:szCs w:val="28"/>
          <w:lang w:eastAsia="ru-RU"/>
        </w:rPr>
      </w:pPr>
      <w:r w:rsidRPr="00104874">
        <w:rPr>
          <w:bCs/>
          <w:sz w:val="28"/>
          <w:szCs w:val="28"/>
          <w:lang w:eastAsia="ru-RU"/>
        </w:rPr>
        <w:t>- осуществление авиационных мер по борьбе с вредителями и болезнями растений.</w:t>
      </w:r>
    </w:p>
    <w:p w:rsidR="00104874" w:rsidRPr="00104874" w:rsidRDefault="00104874" w:rsidP="00104874">
      <w:pPr>
        <w:ind w:firstLine="720"/>
        <w:jc w:val="both"/>
        <w:rPr>
          <w:bCs/>
          <w:sz w:val="28"/>
          <w:szCs w:val="28"/>
          <w:lang w:eastAsia="ru-RU"/>
        </w:rPr>
      </w:pPr>
      <w:r w:rsidRPr="00104874">
        <w:rPr>
          <w:bCs/>
          <w:sz w:val="28"/>
          <w:szCs w:val="28"/>
          <w:lang w:eastAsia="ru-RU"/>
        </w:rPr>
        <w:t>С целью охраны вод и водных ресурсов в период строительства проектом предусмотрены следующие мероприятия:</w:t>
      </w:r>
    </w:p>
    <w:p w:rsidR="00104874" w:rsidRPr="00104874" w:rsidRDefault="00104874" w:rsidP="00104874">
      <w:pPr>
        <w:ind w:firstLine="720"/>
        <w:jc w:val="both"/>
        <w:rPr>
          <w:bCs/>
          <w:sz w:val="28"/>
          <w:szCs w:val="28"/>
          <w:lang w:eastAsia="ru-RU"/>
        </w:rPr>
      </w:pPr>
      <w:r w:rsidRPr="00104874">
        <w:rPr>
          <w:bCs/>
          <w:sz w:val="28"/>
          <w:szCs w:val="28"/>
          <w:lang w:eastAsia="ru-RU"/>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водоохранных зон водных объектов; </w:t>
      </w:r>
    </w:p>
    <w:p w:rsidR="00104874" w:rsidRPr="00104874" w:rsidRDefault="00104874" w:rsidP="00104874">
      <w:pPr>
        <w:ind w:firstLine="720"/>
        <w:jc w:val="both"/>
        <w:rPr>
          <w:bCs/>
          <w:sz w:val="28"/>
          <w:szCs w:val="28"/>
          <w:lang w:eastAsia="ru-RU"/>
        </w:rPr>
      </w:pPr>
      <w:r w:rsidRPr="00104874">
        <w:rPr>
          <w:bCs/>
          <w:sz w:val="28"/>
          <w:szCs w:val="28"/>
          <w:lang w:eastAsia="ru-RU"/>
        </w:rPr>
        <w:t xml:space="preserve">- в пределах прибрежных защитных зон рек и водоемов запрещается устраивать отвалы грунта; </w:t>
      </w:r>
    </w:p>
    <w:p w:rsidR="00104874" w:rsidRPr="00104874" w:rsidRDefault="00104874" w:rsidP="00104874">
      <w:pPr>
        <w:ind w:firstLine="720"/>
        <w:jc w:val="both"/>
        <w:rPr>
          <w:bCs/>
          <w:sz w:val="28"/>
          <w:szCs w:val="28"/>
          <w:lang w:eastAsia="ru-RU"/>
        </w:rPr>
      </w:pPr>
      <w:r w:rsidRPr="00104874">
        <w:rPr>
          <w:bCs/>
          <w:sz w:val="28"/>
          <w:szCs w:val="28"/>
          <w:lang w:eastAsia="ru-RU"/>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104874" w:rsidRPr="00104874" w:rsidRDefault="00104874" w:rsidP="00104874">
      <w:pPr>
        <w:tabs>
          <w:tab w:val="left" w:pos="1125"/>
        </w:tabs>
        <w:spacing w:before="240" w:after="240"/>
        <w:ind w:firstLine="709"/>
        <w:jc w:val="center"/>
        <w:rPr>
          <w:b/>
          <w:bCs/>
          <w:sz w:val="28"/>
          <w:szCs w:val="28"/>
          <w:lang w:eastAsia="ru-RU"/>
        </w:rPr>
      </w:pPr>
      <w:bookmarkStart w:id="89" w:name="_Toc229384292"/>
      <w:bookmarkStart w:id="90" w:name="_Toc230070711"/>
      <w:bookmarkStart w:id="91" w:name="_Toc231634998"/>
      <w:bookmarkStart w:id="92" w:name="_Toc232219740"/>
      <w:bookmarkStart w:id="93" w:name="_Toc238879850"/>
      <w:bookmarkStart w:id="94" w:name="_Toc249240356"/>
      <w:bookmarkStart w:id="95" w:name="_Toc297724267"/>
      <w:bookmarkStart w:id="96" w:name="_Toc303262760"/>
      <w:bookmarkStart w:id="97" w:name="_Toc305144956"/>
      <w:bookmarkStart w:id="98" w:name="_Toc337131322"/>
      <w:bookmarkStart w:id="99" w:name="_Toc337474982"/>
      <w:bookmarkStart w:id="100" w:name="_Toc338231906"/>
      <w:bookmarkStart w:id="101" w:name="_Toc385839278"/>
      <w:bookmarkStart w:id="102" w:name="_Toc413219614"/>
      <w:bookmarkStart w:id="103" w:name="_Toc415556070"/>
      <w:bookmarkStart w:id="104" w:name="_Toc434310398"/>
      <w:bookmarkStart w:id="105" w:name="_Toc454456005"/>
      <w:bookmarkStart w:id="106" w:name="_Toc456341816"/>
      <w:bookmarkStart w:id="107" w:name="_Toc457201272"/>
      <w:bookmarkStart w:id="108" w:name="_Toc457378254"/>
      <w:bookmarkStart w:id="109" w:name="_Toc459289935"/>
      <w:bookmarkStart w:id="110" w:name="_Toc459723694"/>
      <w:bookmarkStart w:id="111" w:name="_Toc459727572"/>
      <w:bookmarkStart w:id="112" w:name="_Toc460309933"/>
      <w:bookmarkStart w:id="113" w:name="_Toc462817093"/>
      <w:bookmarkStart w:id="114" w:name="_Toc466445698"/>
      <w:bookmarkStart w:id="115" w:name="_Toc466548839"/>
      <w:bookmarkStart w:id="116" w:name="_Toc491788230"/>
      <w:r w:rsidRPr="00104874">
        <w:rPr>
          <w:b/>
          <w:bCs/>
          <w:sz w:val="28"/>
          <w:szCs w:val="28"/>
          <w:lang w:eastAsia="ru-RU"/>
        </w:rPr>
        <w:t>Мероприятия по охране объектов растительного и животного мира и среды их обитания</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 xml:space="preserve">Одной из задач проведения мероприятий по восстановлению нарушенных земель является восстановление почвенного покрова на </w:t>
      </w:r>
      <w:proofErr w:type="spellStart"/>
      <w:r w:rsidRPr="00104874">
        <w:rPr>
          <w:bCs/>
          <w:sz w:val="28"/>
          <w:szCs w:val="28"/>
          <w:lang w:eastAsia="ru-RU"/>
        </w:rPr>
        <w:t>антропогенно</w:t>
      </w:r>
      <w:proofErr w:type="spellEnd"/>
      <w:r w:rsidRPr="00104874">
        <w:rPr>
          <w:bCs/>
          <w:sz w:val="28"/>
          <w:szCs w:val="28"/>
          <w:lang w:eastAsia="ru-RU"/>
        </w:rPr>
        <w:t>-нарушенных участках. Движение автотранспорта и спецтехники будет производиться по строго отведенному маршруту, преимущественно по существующим дорогам. Поэтому негативное воздействие на почвенный покров будет минимальным, нарушенный покров будет восстановлен.</w:t>
      </w:r>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В процессе проведения мероприятий по восстановлению нарушенных земель воздействие на растительность будет сведено к минимуму, за счет локального расположения объектов демонтажа и участков рекультивации.</w:t>
      </w:r>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Источниками воздействия на растительность являются: планировочные и земляные работы; устройство подъездных дорог.</w:t>
      </w:r>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Нарушенная растительность и почвенный покров будут восстановлены в рамках рекультивации нарушенных территорий.</w:t>
      </w:r>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 xml:space="preserve">Составной частью общей проблемы рационального использования и охраны земельных ресурсов является рекультивация земель, т.е. возвращение </w:t>
      </w:r>
      <w:r w:rsidRPr="00104874">
        <w:rPr>
          <w:bCs/>
          <w:sz w:val="28"/>
          <w:szCs w:val="28"/>
          <w:lang w:eastAsia="ru-RU"/>
        </w:rPr>
        <w:lastRenderedPageBreak/>
        <w:t>земли в продуктивное сельскохозяйственное использование. Проект рекультивации разработан с учетом требований по охране почв и созданию оптимальных условий для возделывания сельскохозяйственных культур на рекультивируемых участках.</w:t>
      </w:r>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Для снижения вредного воздействия на окружающую среду необходимо строгое соблюдение границ землеотвода; повышенное внимание к правилам техники противопожарной безопасности при работе в местах с высоким риском возникновения пожара.</w:t>
      </w:r>
    </w:p>
    <w:p w:rsidR="00104874" w:rsidRPr="00104874" w:rsidRDefault="00104874" w:rsidP="00104874">
      <w:pPr>
        <w:spacing w:before="120"/>
        <w:ind w:firstLine="851"/>
        <w:contextualSpacing/>
        <w:jc w:val="both"/>
        <w:rPr>
          <w:bCs/>
          <w:sz w:val="28"/>
          <w:szCs w:val="28"/>
          <w:lang w:eastAsia="ru-RU"/>
        </w:rPr>
      </w:pPr>
      <w:r w:rsidRPr="00104874">
        <w:rPr>
          <w:bCs/>
          <w:sz w:val="28"/>
          <w:szCs w:val="28"/>
          <w:lang w:eastAsia="ru-RU"/>
        </w:rPr>
        <w:t>Для обеспечения рационального использования и охраны почвенно-растительного слоя проектом предусмотрены следующие мероприятия:</w:t>
      </w:r>
    </w:p>
    <w:p w:rsidR="00104874" w:rsidRPr="00104874" w:rsidRDefault="00104874" w:rsidP="00104874">
      <w:pPr>
        <w:numPr>
          <w:ilvl w:val="0"/>
          <w:numId w:val="23"/>
        </w:numPr>
        <w:suppressAutoHyphens w:val="0"/>
        <w:ind w:left="851"/>
        <w:contextualSpacing/>
        <w:jc w:val="both"/>
        <w:rPr>
          <w:sz w:val="28"/>
          <w:szCs w:val="28"/>
          <w:lang w:eastAsia="ja-JP"/>
        </w:rPr>
      </w:pPr>
      <w:r w:rsidRPr="00104874">
        <w:rPr>
          <w:sz w:val="28"/>
          <w:szCs w:val="28"/>
          <w:lang w:eastAsia="ja-JP"/>
        </w:rPr>
        <w:t xml:space="preserve">минимальное использование земель, расчеты произведены согласно действующим нормативным документам и разработанным рабочим чертежам; </w:t>
      </w:r>
    </w:p>
    <w:p w:rsidR="00104874" w:rsidRPr="00104874" w:rsidRDefault="00104874" w:rsidP="00104874">
      <w:pPr>
        <w:numPr>
          <w:ilvl w:val="0"/>
          <w:numId w:val="23"/>
        </w:numPr>
        <w:suppressAutoHyphens w:val="0"/>
        <w:ind w:left="851"/>
        <w:contextualSpacing/>
        <w:jc w:val="both"/>
        <w:rPr>
          <w:sz w:val="28"/>
          <w:szCs w:val="28"/>
          <w:lang w:eastAsia="ja-JP"/>
        </w:rPr>
      </w:pPr>
      <w:r w:rsidRPr="00104874">
        <w:rPr>
          <w:sz w:val="28"/>
          <w:szCs w:val="28"/>
          <w:lang w:eastAsia="ja-JP"/>
        </w:rPr>
        <w:t>проведение последовательной технической и биологической рекультивации нарушенных земель, при обязательном выполнении всего комплекса, агрофизических и агрохимических мероприятий, включая предпосевную обработку почвы с внесением минеральных удобрений, посев многолетних травосмесей и уход за ними;</w:t>
      </w:r>
    </w:p>
    <w:p w:rsidR="00104874" w:rsidRPr="00104874" w:rsidRDefault="00104874" w:rsidP="00104874">
      <w:pPr>
        <w:numPr>
          <w:ilvl w:val="0"/>
          <w:numId w:val="23"/>
        </w:numPr>
        <w:suppressAutoHyphens w:val="0"/>
        <w:ind w:left="851"/>
        <w:contextualSpacing/>
        <w:jc w:val="both"/>
        <w:rPr>
          <w:sz w:val="28"/>
          <w:szCs w:val="28"/>
          <w:lang w:eastAsia="ja-JP"/>
        </w:rPr>
      </w:pPr>
      <w:r w:rsidRPr="00104874">
        <w:rPr>
          <w:sz w:val="28"/>
          <w:szCs w:val="28"/>
          <w:lang w:eastAsia="ja-JP"/>
        </w:rPr>
        <w:t>размещение техники и оборудования только на отведенных участках территории, защищенных от проливов и утечек нефтепродуктов на поверхность рельефа и оборудованных техническими средствами по ликвидации аварий с удалением загрязненного грунта (на утилизацию);</w:t>
      </w:r>
    </w:p>
    <w:p w:rsidR="00104874" w:rsidRPr="00104874" w:rsidRDefault="00104874" w:rsidP="00104874">
      <w:pPr>
        <w:numPr>
          <w:ilvl w:val="0"/>
          <w:numId w:val="23"/>
        </w:numPr>
        <w:suppressAutoHyphens w:val="0"/>
        <w:ind w:left="851"/>
        <w:contextualSpacing/>
        <w:jc w:val="both"/>
        <w:rPr>
          <w:sz w:val="28"/>
          <w:szCs w:val="28"/>
          <w:lang w:eastAsia="ja-JP"/>
        </w:rPr>
      </w:pPr>
      <w:r w:rsidRPr="00104874">
        <w:rPr>
          <w:sz w:val="28"/>
          <w:szCs w:val="28"/>
          <w:lang w:eastAsia="ja-JP"/>
        </w:rPr>
        <w:t>запрет на производство заправки автотранспорта и складирование горюче-смазочных материалов «открытым» способом без организации подготовленных площадок;</w:t>
      </w:r>
    </w:p>
    <w:p w:rsidR="00104874" w:rsidRPr="00104874" w:rsidRDefault="00104874" w:rsidP="00104874">
      <w:pPr>
        <w:numPr>
          <w:ilvl w:val="0"/>
          <w:numId w:val="23"/>
        </w:numPr>
        <w:suppressAutoHyphens w:val="0"/>
        <w:ind w:left="851"/>
        <w:contextualSpacing/>
        <w:jc w:val="both"/>
        <w:rPr>
          <w:sz w:val="28"/>
          <w:szCs w:val="28"/>
          <w:lang w:eastAsia="ja-JP"/>
        </w:rPr>
      </w:pPr>
      <w:r w:rsidRPr="00104874">
        <w:rPr>
          <w:sz w:val="28"/>
          <w:szCs w:val="28"/>
          <w:lang w:eastAsia="ja-JP"/>
        </w:rPr>
        <w:t>соблюдение норм продолжительности строительства, сроков проведения рекультивации.</w:t>
      </w:r>
    </w:p>
    <w:p w:rsidR="00104874" w:rsidRPr="00104874" w:rsidRDefault="00104874" w:rsidP="00104874">
      <w:pPr>
        <w:keepNext/>
        <w:numPr>
          <w:ilvl w:val="0"/>
          <w:numId w:val="1"/>
        </w:numPr>
        <w:spacing w:before="240" w:after="240"/>
        <w:ind w:left="431" w:firstLine="709"/>
        <w:jc w:val="center"/>
        <w:outlineLvl w:val="0"/>
        <w:rPr>
          <w:b/>
          <w:bCs/>
          <w:sz w:val="28"/>
          <w:szCs w:val="28"/>
          <w:shd w:val="clear" w:color="auto" w:fill="FFFFFF"/>
        </w:rPr>
      </w:pPr>
      <w:bookmarkStart w:id="117" w:name="_Toc136460916"/>
      <w:r w:rsidRPr="00104874">
        <w:rPr>
          <w:b/>
          <w:bCs/>
          <w:sz w:val="28"/>
          <w:szCs w:val="28"/>
          <w:shd w:val="clear" w:color="auto" w:fill="FFFFFF"/>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Start w:id="118" w:name="_Toc158375326"/>
      <w:bookmarkStart w:id="119" w:name="_Toc261596159"/>
      <w:bookmarkStart w:id="120" w:name="_Toc264987583"/>
      <w:bookmarkStart w:id="121" w:name="_Toc279760955"/>
      <w:bookmarkStart w:id="122" w:name="_Toc325009601"/>
      <w:bookmarkStart w:id="123" w:name="_Toc424109370"/>
      <w:bookmarkStart w:id="124" w:name="_Toc436218744"/>
      <w:bookmarkStart w:id="125" w:name="_Toc443383804"/>
      <w:bookmarkStart w:id="126" w:name="_Toc456700589"/>
      <w:bookmarkStart w:id="127" w:name="_Toc491766209"/>
      <w:bookmarkEnd w:id="117"/>
    </w:p>
    <w:p w:rsidR="00104874" w:rsidRPr="00104874" w:rsidRDefault="00104874" w:rsidP="00104874">
      <w:pPr>
        <w:spacing w:before="240"/>
        <w:ind w:firstLine="709"/>
        <w:jc w:val="both"/>
        <w:rPr>
          <w:bCs/>
          <w:sz w:val="28"/>
          <w:szCs w:val="28"/>
        </w:rPr>
      </w:pPr>
      <w:r w:rsidRPr="00104874">
        <w:rPr>
          <w:bCs/>
          <w:sz w:val="28"/>
          <w:szCs w:val="28"/>
        </w:rPr>
        <w:t xml:space="preserve">Катастрофы техногенного и природного характера приводят </w:t>
      </w:r>
      <w:r w:rsidRPr="00104874">
        <w:rPr>
          <w:bCs/>
          <w:sz w:val="28"/>
          <w:szCs w:val="28"/>
        </w:rPr>
        <w:br/>
        <w:t>к следующим возможным последствиям: пожары, взрывы, перебои</w:t>
      </w:r>
      <w:r w:rsidRPr="00104874">
        <w:rPr>
          <w:bCs/>
          <w:sz w:val="28"/>
          <w:szCs w:val="28"/>
        </w:rPr>
        <w:br/>
        <w:t xml:space="preserve">в обеспечении электроэнергией. </w:t>
      </w:r>
    </w:p>
    <w:p w:rsidR="00104874" w:rsidRPr="00104874" w:rsidRDefault="00104874" w:rsidP="00104874">
      <w:pPr>
        <w:ind w:firstLine="709"/>
        <w:jc w:val="both"/>
        <w:rPr>
          <w:bCs/>
          <w:sz w:val="28"/>
          <w:szCs w:val="28"/>
        </w:rPr>
      </w:pPr>
      <w:r w:rsidRPr="00104874">
        <w:rPr>
          <w:bCs/>
          <w:sz w:val="28"/>
          <w:szCs w:val="28"/>
        </w:rPr>
        <w:t xml:space="preserve">Среди чрезвычайных ситуаций техногенного характера вероятны чрезвычайные ситуации на системах электроснабжения. Чрезвычайные ситуации природного характера на проектируемой территории могут возникнуть в результате неблагоприятных природных явлений (процессов): затопление, половодье, сильный ветер, сильный снегопад, град, гололед, заморозок, природный пожар. </w:t>
      </w:r>
    </w:p>
    <w:p w:rsidR="00104874" w:rsidRPr="00104874" w:rsidRDefault="00104874" w:rsidP="00104874">
      <w:pPr>
        <w:ind w:firstLine="709"/>
        <w:jc w:val="both"/>
        <w:rPr>
          <w:bCs/>
          <w:sz w:val="28"/>
          <w:szCs w:val="28"/>
        </w:rPr>
      </w:pPr>
      <w:r w:rsidRPr="00104874">
        <w:rPr>
          <w:bCs/>
          <w:sz w:val="28"/>
          <w:szCs w:val="28"/>
        </w:rPr>
        <w:lastRenderedPageBreak/>
        <w:t xml:space="preserve">Климатические воздействия могут нанести ущерб сооружениям, оборудованию, затруднить или приостановить технологические процессы. При сильном ветре существует вероятность повреждения воздушных линий связи, линий электропередач, повала деревьев, разрушения легких построек.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растительности. </w:t>
      </w:r>
    </w:p>
    <w:p w:rsidR="00104874" w:rsidRPr="00104874" w:rsidRDefault="00104874" w:rsidP="00104874">
      <w:pPr>
        <w:ind w:firstLine="709"/>
        <w:jc w:val="both"/>
        <w:rPr>
          <w:sz w:val="28"/>
          <w:szCs w:val="28"/>
        </w:rPr>
      </w:pPr>
      <w:r w:rsidRPr="00104874">
        <w:rPr>
          <w:bCs/>
          <w:sz w:val="28"/>
          <w:szCs w:val="28"/>
        </w:rPr>
        <w:t xml:space="preserve">При выпадении обильного снега и при гололеде прогнозируется возникновение чрезвычайных ситуаций, связанных с обрывом воздушных линий связи и электропередачи; затруднением в работе транспорта. </w:t>
      </w:r>
      <w:r w:rsidRPr="00104874">
        <w:rPr>
          <w:bCs/>
          <w:sz w:val="28"/>
          <w:szCs w:val="28"/>
        </w:rPr>
        <w:br/>
        <w:t>При установлении жаркой погоды существует вероятность усиления пожароопасной обстановки и возникновения чрезвычайных ситуаций, связанных с прекращением подачи электроэнергии по причине пожаров</w:t>
      </w:r>
      <w:r w:rsidRPr="00104874">
        <w:rPr>
          <w:bCs/>
          <w:sz w:val="28"/>
          <w:szCs w:val="28"/>
        </w:rPr>
        <w:br/>
        <w:t>и аварий, возникающих на электроподстанциях и электросетях.</w:t>
      </w:r>
    </w:p>
    <w:p w:rsidR="00104874" w:rsidRPr="00104874" w:rsidRDefault="00104874" w:rsidP="00104874">
      <w:pPr>
        <w:ind w:firstLine="709"/>
        <w:jc w:val="both"/>
        <w:rPr>
          <w:sz w:val="28"/>
          <w:szCs w:val="28"/>
        </w:rPr>
      </w:pPr>
      <w:r w:rsidRPr="00104874">
        <w:rPr>
          <w:sz w:val="28"/>
          <w:szCs w:val="28"/>
        </w:rPr>
        <w:t>Номенклатура возможных источников чрезвычайных ситуаций природного характера приведена согласно ГОСТ 22.0.06-97/ГОСТ Р 22.0.06-95</w:t>
      </w:r>
      <w:r w:rsidR="00065254">
        <w:rPr>
          <w:sz w:val="28"/>
          <w:szCs w:val="28"/>
        </w:rPr>
        <w:t xml:space="preserve"> </w:t>
      </w:r>
      <w:bookmarkStart w:id="128" w:name="_GoBack"/>
      <w:bookmarkEnd w:id="128"/>
      <w:r w:rsidRPr="00104874">
        <w:rPr>
          <w:sz w:val="28"/>
          <w:szCs w:val="28"/>
        </w:rPr>
        <w:t>«Межгосударственный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«Безопасность в чрезвычайных ситуациях. Предупреждение природных чрезвычайных ситуаций. Термины и определения», главой 11 «Методических рекомендаций по разработке проектов генеральных планов поселений и городских округов» утвержденных Приказом Министерства регионального развития Российской Федерации от 26.05.2011 №244.</w:t>
      </w:r>
    </w:p>
    <w:p w:rsidR="00104874" w:rsidRPr="00104874" w:rsidRDefault="00104874" w:rsidP="00104874">
      <w:pPr>
        <w:ind w:firstLine="709"/>
        <w:jc w:val="both"/>
        <w:rPr>
          <w:sz w:val="28"/>
          <w:szCs w:val="28"/>
        </w:rPr>
      </w:pPr>
      <w:r w:rsidRPr="00104874">
        <w:rPr>
          <w:sz w:val="28"/>
          <w:szCs w:val="28"/>
        </w:rPr>
        <w:t xml:space="preserve">Перечень и характеристика основных факторов риска возникновения чрезвычайных ситуаций природного характера на территории </w:t>
      </w:r>
      <w:proofErr w:type="spellStart"/>
      <w:r w:rsidRPr="00104874">
        <w:rPr>
          <w:sz w:val="28"/>
          <w:szCs w:val="28"/>
        </w:rPr>
        <w:t>Шокшинского</w:t>
      </w:r>
      <w:proofErr w:type="spellEnd"/>
      <w:r w:rsidRPr="00104874">
        <w:rPr>
          <w:sz w:val="28"/>
          <w:szCs w:val="28"/>
        </w:rPr>
        <w:t xml:space="preserve"> вепсского сельского поселения приведены в таблице № 1.</w:t>
      </w:r>
    </w:p>
    <w:p w:rsidR="00104874" w:rsidRPr="00104874" w:rsidRDefault="00104874" w:rsidP="00104874">
      <w:pPr>
        <w:ind w:firstLine="709"/>
        <w:jc w:val="right"/>
        <w:rPr>
          <w:sz w:val="28"/>
          <w:szCs w:val="28"/>
        </w:rPr>
      </w:pPr>
      <w:r w:rsidRPr="00104874">
        <w:rPr>
          <w:sz w:val="28"/>
          <w:szCs w:val="28"/>
        </w:rPr>
        <w:t>Таблица №1</w:t>
      </w:r>
    </w:p>
    <w:p w:rsidR="00104874" w:rsidRPr="00104874" w:rsidRDefault="00104874" w:rsidP="00104874">
      <w:pPr>
        <w:jc w:val="center"/>
        <w:rPr>
          <w:sz w:val="28"/>
          <w:szCs w:val="28"/>
        </w:rPr>
      </w:pPr>
      <w:r w:rsidRPr="00104874">
        <w:rPr>
          <w:sz w:val="28"/>
          <w:szCs w:val="28"/>
        </w:rPr>
        <w:t xml:space="preserve">Перечень и характеристика основных факторов риска возникновения чрезвычайных ситуаций природного характера на территории </w:t>
      </w:r>
      <w:proofErr w:type="spellStart"/>
      <w:r w:rsidRPr="00104874">
        <w:rPr>
          <w:sz w:val="28"/>
          <w:szCs w:val="28"/>
        </w:rPr>
        <w:t>Шокшинского</w:t>
      </w:r>
      <w:proofErr w:type="spellEnd"/>
      <w:r w:rsidRPr="00104874">
        <w:rPr>
          <w:sz w:val="28"/>
          <w:szCs w:val="28"/>
        </w:rPr>
        <w:t xml:space="preserve"> вепсского сельского поселения</w:t>
      </w:r>
    </w:p>
    <w:tbl>
      <w:tblPr>
        <w:tblStyle w:val="afff3"/>
        <w:tblW w:w="0" w:type="auto"/>
        <w:tblLook w:val="04A0" w:firstRow="1" w:lastRow="0" w:firstColumn="1" w:lastColumn="0" w:noHBand="0" w:noVBand="1"/>
      </w:tblPr>
      <w:tblGrid>
        <w:gridCol w:w="373"/>
        <w:gridCol w:w="1815"/>
        <w:gridCol w:w="1256"/>
        <w:gridCol w:w="1270"/>
        <w:gridCol w:w="1271"/>
        <w:gridCol w:w="1726"/>
        <w:gridCol w:w="1860"/>
      </w:tblGrid>
      <w:tr w:rsidR="00104874" w:rsidRPr="00104874" w:rsidTr="00104874">
        <w:tc>
          <w:tcPr>
            <w:tcW w:w="367" w:type="dxa"/>
            <w:vMerge w:val="restart"/>
          </w:tcPr>
          <w:p w:rsidR="00104874" w:rsidRPr="00104874" w:rsidRDefault="00104874" w:rsidP="00104874">
            <w:pPr>
              <w:jc w:val="both"/>
              <w:rPr>
                <w:sz w:val="18"/>
                <w:szCs w:val="18"/>
              </w:rPr>
            </w:pPr>
            <w:r w:rsidRPr="00104874">
              <w:rPr>
                <w:sz w:val="18"/>
                <w:szCs w:val="18"/>
              </w:rPr>
              <w:t>№</w:t>
            </w:r>
          </w:p>
        </w:tc>
        <w:tc>
          <w:tcPr>
            <w:tcW w:w="1747" w:type="dxa"/>
            <w:vMerge w:val="restart"/>
          </w:tcPr>
          <w:p w:rsidR="00104874" w:rsidRPr="00104874" w:rsidRDefault="00104874" w:rsidP="00104874">
            <w:pPr>
              <w:jc w:val="center"/>
              <w:rPr>
                <w:sz w:val="18"/>
                <w:szCs w:val="18"/>
              </w:rPr>
            </w:pPr>
            <w:r w:rsidRPr="00104874">
              <w:rPr>
                <w:sz w:val="18"/>
                <w:szCs w:val="18"/>
              </w:rPr>
              <w:t>Виды (источники опасных природных явлений)</w:t>
            </w:r>
          </w:p>
        </w:tc>
        <w:tc>
          <w:tcPr>
            <w:tcW w:w="4004" w:type="dxa"/>
            <w:gridSpan w:val="3"/>
          </w:tcPr>
          <w:p w:rsidR="00104874" w:rsidRPr="00104874" w:rsidRDefault="00104874" w:rsidP="00104874">
            <w:pPr>
              <w:jc w:val="center"/>
              <w:rPr>
                <w:sz w:val="18"/>
                <w:szCs w:val="18"/>
              </w:rPr>
            </w:pPr>
            <w:r w:rsidRPr="00104874">
              <w:rPr>
                <w:sz w:val="18"/>
                <w:szCs w:val="18"/>
              </w:rPr>
              <w:t>Характеристика</w:t>
            </w:r>
          </w:p>
        </w:tc>
        <w:tc>
          <w:tcPr>
            <w:tcW w:w="1662" w:type="dxa"/>
            <w:vMerge w:val="restart"/>
          </w:tcPr>
          <w:p w:rsidR="00104874" w:rsidRPr="00104874" w:rsidRDefault="00104874" w:rsidP="00104874">
            <w:pPr>
              <w:jc w:val="center"/>
              <w:rPr>
                <w:sz w:val="18"/>
                <w:szCs w:val="18"/>
              </w:rPr>
            </w:pPr>
            <w:r w:rsidRPr="00104874">
              <w:rPr>
                <w:sz w:val="18"/>
                <w:szCs w:val="18"/>
              </w:rPr>
              <w:t>Последствия</w:t>
            </w:r>
          </w:p>
        </w:tc>
        <w:tc>
          <w:tcPr>
            <w:tcW w:w="1791" w:type="dxa"/>
            <w:vMerge w:val="restart"/>
          </w:tcPr>
          <w:p w:rsidR="00104874" w:rsidRPr="00104874" w:rsidRDefault="00104874" w:rsidP="00104874">
            <w:pPr>
              <w:jc w:val="center"/>
              <w:rPr>
                <w:sz w:val="18"/>
                <w:szCs w:val="18"/>
              </w:rPr>
            </w:pPr>
            <w:r w:rsidRPr="00104874">
              <w:rPr>
                <w:sz w:val="18"/>
                <w:szCs w:val="18"/>
              </w:rPr>
              <w:t>Мероприятия по минимизации ущерба</w:t>
            </w:r>
          </w:p>
        </w:tc>
      </w:tr>
      <w:tr w:rsidR="00104874" w:rsidRPr="00104874" w:rsidTr="00104874">
        <w:tc>
          <w:tcPr>
            <w:tcW w:w="367" w:type="dxa"/>
            <w:vMerge/>
          </w:tcPr>
          <w:p w:rsidR="00104874" w:rsidRPr="00104874" w:rsidRDefault="00104874" w:rsidP="00104874">
            <w:pPr>
              <w:jc w:val="both"/>
              <w:rPr>
                <w:sz w:val="18"/>
                <w:szCs w:val="18"/>
              </w:rPr>
            </w:pPr>
          </w:p>
        </w:tc>
        <w:tc>
          <w:tcPr>
            <w:tcW w:w="1747" w:type="dxa"/>
            <w:vMerge/>
          </w:tcPr>
          <w:p w:rsidR="00104874" w:rsidRPr="00104874" w:rsidRDefault="00104874" w:rsidP="00104874">
            <w:pPr>
              <w:jc w:val="both"/>
              <w:rPr>
                <w:sz w:val="18"/>
                <w:szCs w:val="18"/>
              </w:rPr>
            </w:pPr>
          </w:p>
        </w:tc>
        <w:tc>
          <w:tcPr>
            <w:tcW w:w="1553" w:type="dxa"/>
          </w:tcPr>
          <w:p w:rsidR="00104874" w:rsidRPr="00104874" w:rsidRDefault="00104874" w:rsidP="00104874">
            <w:pPr>
              <w:jc w:val="both"/>
              <w:rPr>
                <w:sz w:val="18"/>
                <w:szCs w:val="18"/>
              </w:rPr>
            </w:pPr>
            <w:r w:rsidRPr="00104874">
              <w:rPr>
                <w:sz w:val="18"/>
                <w:szCs w:val="18"/>
              </w:rPr>
              <w:t>интенсивность</w:t>
            </w:r>
          </w:p>
        </w:tc>
        <w:tc>
          <w:tcPr>
            <w:tcW w:w="1225" w:type="dxa"/>
          </w:tcPr>
          <w:p w:rsidR="00104874" w:rsidRPr="00104874" w:rsidRDefault="00104874" w:rsidP="00104874">
            <w:pPr>
              <w:jc w:val="both"/>
              <w:rPr>
                <w:sz w:val="18"/>
                <w:szCs w:val="18"/>
              </w:rPr>
            </w:pPr>
            <w:r w:rsidRPr="00104874">
              <w:rPr>
                <w:sz w:val="18"/>
                <w:szCs w:val="18"/>
              </w:rPr>
              <w:t>Средний период повторяемости</w:t>
            </w:r>
          </w:p>
        </w:tc>
        <w:tc>
          <w:tcPr>
            <w:tcW w:w="1226" w:type="dxa"/>
          </w:tcPr>
          <w:p w:rsidR="00104874" w:rsidRPr="00104874" w:rsidRDefault="00104874" w:rsidP="00104874">
            <w:pPr>
              <w:jc w:val="both"/>
              <w:rPr>
                <w:sz w:val="18"/>
                <w:szCs w:val="18"/>
              </w:rPr>
            </w:pPr>
            <w:r w:rsidRPr="00104874">
              <w:rPr>
                <w:sz w:val="18"/>
                <w:szCs w:val="18"/>
              </w:rPr>
              <w:t>Район вероятных очагов возникновения ЧС</w:t>
            </w:r>
          </w:p>
        </w:tc>
        <w:tc>
          <w:tcPr>
            <w:tcW w:w="1662" w:type="dxa"/>
            <w:vMerge/>
          </w:tcPr>
          <w:p w:rsidR="00104874" w:rsidRPr="00104874" w:rsidRDefault="00104874" w:rsidP="00104874">
            <w:pPr>
              <w:jc w:val="both"/>
              <w:rPr>
                <w:sz w:val="18"/>
                <w:szCs w:val="18"/>
              </w:rPr>
            </w:pP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1</w:t>
            </w:r>
          </w:p>
        </w:tc>
        <w:tc>
          <w:tcPr>
            <w:tcW w:w="1747" w:type="dxa"/>
          </w:tcPr>
          <w:p w:rsidR="00104874" w:rsidRPr="00104874" w:rsidRDefault="00104874" w:rsidP="00104874">
            <w:pPr>
              <w:jc w:val="both"/>
              <w:rPr>
                <w:sz w:val="18"/>
                <w:szCs w:val="18"/>
              </w:rPr>
            </w:pPr>
            <w:r w:rsidRPr="00104874">
              <w:rPr>
                <w:sz w:val="18"/>
                <w:szCs w:val="18"/>
              </w:rPr>
              <w:t xml:space="preserve">Сильный </w:t>
            </w:r>
          </w:p>
          <w:p w:rsidR="00104874" w:rsidRPr="00104874" w:rsidRDefault="00104874" w:rsidP="00104874">
            <w:pPr>
              <w:jc w:val="both"/>
              <w:rPr>
                <w:sz w:val="18"/>
                <w:szCs w:val="18"/>
              </w:rPr>
            </w:pPr>
            <w:r w:rsidRPr="00104874">
              <w:rPr>
                <w:sz w:val="18"/>
                <w:szCs w:val="18"/>
              </w:rPr>
              <w:t>ветер</w:t>
            </w:r>
          </w:p>
        </w:tc>
        <w:tc>
          <w:tcPr>
            <w:tcW w:w="1553" w:type="dxa"/>
          </w:tcPr>
          <w:p w:rsidR="00104874" w:rsidRPr="00104874" w:rsidRDefault="00104874" w:rsidP="00104874">
            <w:pPr>
              <w:jc w:val="both"/>
              <w:rPr>
                <w:sz w:val="18"/>
                <w:szCs w:val="18"/>
              </w:rPr>
            </w:pPr>
            <w:r w:rsidRPr="00104874">
              <w:rPr>
                <w:sz w:val="18"/>
                <w:szCs w:val="18"/>
              </w:rPr>
              <w:t>Скорость при</w:t>
            </w:r>
          </w:p>
          <w:p w:rsidR="00104874" w:rsidRPr="00104874" w:rsidRDefault="00104874" w:rsidP="00104874">
            <w:pPr>
              <w:jc w:val="both"/>
              <w:rPr>
                <w:sz w:val="18"/>
                <w:szCs w:val="18"/>
              </w:rPr>
            </w:pPr>
            <w:r w:rsidRPr="00104874">
              <w:rPr>
                <w:sz w:val="18"/>
                <w:szCs w:val="18"/>
              </w:rPr>
              <w:t>порывах 25 м/сек</w:t>
            </w:r>
          </w:p>
        </w:tc>
        <w:tc>
          <w:tcPr>
            <w:tcW w:w="1225" w:type="dxa"/>
          </w:tcPr>
          <w:p w:rsidR="00104874" w:rsidRPr="00104874" w:rsidRDefault="00104874" w:rsidP="00104874">
            <w:pPr>
              <w:jc w:val="both"/>
              <w:rPr>
                <w:sz w:val="18"/>
                <w:szCs w:val="18"/>
              </w:rPr>
            </w:pPr>
            <w:r w:rsidRPr="00104874">
              <w:rPr>
                <w:sz w:val="18"/>
                <w:szCs w:val="18"/>
              </w:rPr>
              <w:t>1 раз в год</w:t>
            </w:r>
          </w:p>
        </w:tc>
        <w:tc>
          <w:tcPr>
            <w:tcW w:w="1226" w:type="dxa"/>
          </w:tcPr>
          <w:p w:rsidR="00104874" w:rsidRPr="00104874" w:rsidRDefault="00104874" w:rsidP="00104874">
            <w:pPr>
              <w:jc w:val="both"/>
              <w:rPr>
                <w:sz w:val="18"/>
                <w:szCs w:val="18"/>
              </w:rPr>
            </w:pPr>
            <w:r w:rsidRPr="00104874">
              <w:rPr>
                <w:sz w:val="18"/>
                <w:szCs w:val="18"/>
              </w:rPr>
              <w:t>на всей территории</w:t>
            </w:r>
          </w:p>
          <w:p w:rsidR="00104874" w:rsidRPr="00104874" w:rsidRDefault="00104874" w:rsidP="00104874">
            <w:pPr>
              <w:jc w:val="both"/>
              <w:rPr>
                <w:sz w:val="18"/>
                <w:szCs w:val="18"/>
              </w:rPr>
            </w:pPr>
            <w:r w:rsidRPr="00104874">
              <w:rPr>
                <w:sz w:val="18"/>
                <w:szCs w:val="18"/>
              </w:rPr>
              <w:t>сельского поселения</w:t>
            </w:r>
          </w:p>
        </w:tc>
        <w:tc>
          <w:tcPr>
            <w:tcW w:w="1662" w:type="dxa"/>
          </w:tcPr>
          <w:p w:rsidR="00104874" w:rsidRPr="00104874" w:rsidRDefault="00104874" w:rsidP="00104874">
            <w:pPr>
              <w:jc w:val="both"/>
              <w:rPr>
                <w:sz w:val="18"/>
                <w:szCs w:val="18"/>
              </w:rPr>
            </w:pPr>
            <w:r w:rsidRPr="00104874">
              <w:rPr>
                <w:sz w:val="18"/>
                <w:szCs w:val="18"/>
              </w:rPr>
              <w:t>повреждение воздушных линий связи,</w:t>
            </w:r>
          </w:p>
          <w:p w:rsidR="00104874" w:rsidRPr="00104874" w:rsidRDefault="00104874" w:rsidP="00104874">
            <w:pPr>
              <w:jc w:val="both"/>
              <w:rPr>
                <w:sz w:val="18"/>
                <w:szCs w:val="18"/>
              </w:rPr>
            </w:pPr>
            <w:r w:rsidRPr="00104874">
              <w:rPr>
                <w:sz w:val="18"/>
                <w:szCs w:val="18"/>
              </w:rPr>
              <w:t>электропередач, повал деревьев, нагон воды, повреждение</w:t>
            </w:r>
          </w:p>
          <w:p w:rsidR="00104874" w:rsidRPr="00104874" w:rsidRDefault="00104874" w:rsidP="00104874">
            <w:pPr>
              <w:jc w:val="both"/>
              <w:rPr>
                <w:sz w:val="18"/>
                <w:szCs w:val="18"/>
              </w:rPr>
            </w:pPr>
            <w:proofErr w:type="spellStart"/>
            <w:r w:rsidRPr="00104874">
              <w:rPr>
                <w:sz w:val="18"/>
                <w:szCs w:val="18"/>
              </w:rPr>
              <w:t>сельскохозяйственых</w:t>
            </w:r>
            <w:proofErr w:type="spellEnd"/>
            <w:r w:rsidRPr="00104874">
              <w:rPr>
                <w:sz w:val="18"/>
                <w:szCs w:val="18"/>
              </w:rPr>
              <w:t xml:space="preserve"> культур. Затруднения </w:t>
            </w:r>
            <w:r w:rsidRPr="00104874">
              <w:rPr>
                <w:sz w:val="18"/>
                <w:szCs w:val="18"/>
              </w:rPr>
              <w:br/>
              <w:t>в работе транс-</w:t>
            </w:r>
          </w:p>
          <w:p w:rsidR="00104874" w:rsidRPr="00104874" w:rsidRDefault="00104874" w:rsidP="00104874">
            <w:pPr>
              <w:jc w:val="both"/>
              <w:rPr>
                <w:sz w:val="18"/>
                <w:szCs w:val="18"/>
              </w:rPr>
            </w:pPr>
            <w:r w:rsidRPr="00104874">
              <w:rPr>
                <w:sz w:val="18"/>
                <w:szCs w:val="18"/>
              </w:rPr>
              <w:t>порта, строительства,</w:t>
            </w:r>
          </w:p>
          <w:p w:rsidR="00104874" w:rsidRPr="00104874" w:rsidRDefault="00104874" w:rsidP="00104874">
            <w:pPr>
              <w:jc w:val="both"/>
              <w:rPr>
                <w:sz w:val="18"/>
                <w:szCs w:val="18"/>
              </w:rPr>
            </w:pPr>
            <w:r w:rsidRPr="00104874">
              <w:rPr>
                <w:sz w:val="18"/>
                <w:szCs w:val="18"/>
              </w:rPr>
              <w:lastRenderedPageBreak/>
              <w:t>перенос почвы, снега</w:t>
            </w:r>
          </w:p>
        </w:tc>
        <w:tc>
          <w:tcPr>
            <w:tcW w:w="1791" w:type="dxa"/>
            <w:vMerge w:val="restart"/>
          </w:tcPr>
          <w:p w:rsidR="00104874" w:rsidRPr="00104874" w:rsidRDefault="00104874" w:rsidP="00104874">
            <w:pPr>
              <w:jc w:val="both"/>
              <w:rPr>
                <w:sz w:val="18"/>
                <w:szCs w:val="18"/>
              </w:rPr>
            </w:pPr>
            <w:r w:rsidRPr="00104874">
              <w:rPr>
                <w:sz w:val="18"/>
                <w:szCs w:val="18"/>
              </w:rPr>
              <w:lastRenderedPageBreak/>
              <w:t>дежурства на районных узлах связи,</w:t>
            </w:r>
          </w:p>
          <w:p w:rsidR="00104874" w:rsidRPr="00104874" w:rsidRDefault="00104874" w:rsidP="00104874">
            <w:pPr>
              <w:jc w:val="both"/>
              <w:rPr>
                <w:sz w:val="18"/>
                <w:szCs w:val="18"/>
              </w:rPr>
            </w:pPr>
            <w:r w:rsidRPr="00104874">
              <w:rPr>
                <w:sz w:val="18"/>
                <w:szCs w:val="18"/>
              </w:rPr>
              <w:t>приведение в готовность средств</w:t>
            </w:r>
          </w:p>
          <w:p w:rsidR="00104874" w:rsidRPr="00104874" w:rsidRDefault="00104874" w:rsidP="00104874">
            <w:pPr>
              <w:jc w:val="both"/>
              <w:rPr>
                <w:sz w:val="18"/>
                <w:szCs w:val="18"/>
              </w:rPr>
            </w:pPr>
            <w:r w:rsidRPr="00104874">
              <w:rPr>
                <w:sz w:val="18"/>
                <w:szCs w:val="18"/>
              </w:rPr>
              <w:t xml:space="preserve">оповещения населения, </w:t>
            </w:r>
            <w:proofErr w:type="spellStart"/>
            <w:r w:rsidRPr="00104874">
              <w:rPr>
                <w:sz w:val="18"/>
                <w:szCs w:val="18"/>
              </w:rPr>
              <w:t>инфор</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мирование</w:t>
            </w:r>
            <w:proofErr w:type="spellEnd"/>
            <w:r w:rsidRPr="00104874">
              <w:rPr>
                <w:sz w:val="18"/>
                <w:szCs w:val="18"/>
              </w:rPr>
              <w:t xml:space="preserve"> населения о действиях</w:t>
            </w:r>
          </w:p>
          <w:p w:rsidR="00104874" w:rsidRPr="00104874" w:rsidRDefault="00104874" w:rsidP="00104874">
            <w:pPr>
              <w:jc w:val="both"/>
              <w:rPr>
                <w:sz w:val="18"/>
                <w:szCs w:val="18"/>
              </w:rPr>
            </w:pPr>
            <w:r w:rsidRPr="00104874">
              <w:rPr>
                <w:sz w:val="18"/>
                <w:szCs w:val="18"/>
              </w:rPr>
              <w:t>во время ЧС;</w:t>
            </w:r>
          </w:p>
          <w:p w:rsidR="00104874" w:rsidRPr="00104874" w:rsidRDefault="00104874" w:rsidP="00104874">
            <w:pPr>
              <w:jc w:val="both"/>
              <w:rPr>
                <w:sz w:val="18"/>
                <w:szCs w:val="18"/>
              </w:rPr>
            </w:pPr>
            <w:r w:rsidRPr="00104874">
              <w:rPr>
                <w:sz w:val="18"/>
                <w:szCs w:val="18"/>
              </w:rPr>
              <w:t>– контроль над состоянием и</w:t>
            </w:r>
          </w:p>
          <w:p w:rsidR="00104874" w:rsidRPr="00104874" w:rsidRDefault="00104874" w:rsidP="00104874">
            <w:pPr>
              <w:jc w:val="both"/>
              <w:rPr>
                <w:sz w:val="18"/>
                <w:szCs w:val="18"/>
              </w:rPr>
            </w:pPr>
            <w:r w:rsidRPr="00104874">
              <w:rPr>
                <w:sz w:val="18"/>
                <w:szCs w:val="18"/>
              </w:rPr>
              <w:lastRenderedPageBreak/>
              <w:t xml:space="preserve">своевременное восстановление </w:t>
            </w:r>
            <w:proofErr w:type="spellStart"/>
            <w:r w:rsidRPr="00104874">
              <w:rPr>
                <w:sz w:val="18"/>
                <w:szCs w:val="18"/>
              </w:rPr>
              <w:t>дея</w:t>
            </w:r>
            <w:proofErr w:type="spellEnd"/>
            <w:r w:rsidRPr="00104874">
              <w:rPr>
                <w:sz w:val="18"/>
                <w:szCs w:val="18"/>
              </w:rPr>
              <w:t>-</w:t>
            </w:r>
          </w:p>
          <w:p w:rsidR="00104874" w:rsidRPr="00104874" w:rsidRDefault="00104874" w:rsidP="00104874">
            <w:pPr>
              <w:jc w:val="both"/>
              <w:rPr>
                <w:sz w:val="18"/>
                <w:szCs w:val="18"/>
              </w:rPr>
            </w:pPr>
            <w:r w:rsidRPr="00104874">
              <w:rPr>
                <w:sz w:val="18"/>
                <w:szCs w:val="18"/>
              </w:rPr>
              <w:t xml:space="preserve">тельности жизнеобеспечивающих объектов </w:t>
            </w:r>
            <w:proofErr w:type="spellStart"/>
            <w:r w:rsidRPr="00104874">
              <w:rPr>
                <w:sz w:val="18"/>
                <w:szCs w:val="18"/>
              </w:rPr>
              <w:t>энерго</w:t>
            </w:r>
            <w:proofErr w:type="spellEnd"/>
            <w:r w:rsidRPr="00104874">
              <w:rPr>
                <w:sz w:val="18"/>
                <w:szCs w:val="18"/>
              </w:rPr>
              <w:t>-, тепло- и водо-</w:t>
            </w:r>
          </w:p>
          <w:p w:rsidR="00104874" w:rsidRPr="00104874" w:rsidRDefault="00104874" w:rsidP="00104874">
            <w:pPr>
              <w:jc w:val="both"/>
              <w:rPr>
                <w:sz w:val="18"/>
                <w:szCs w:val="18"/>
              </w:rPr>
            </w:pPr>
            <w:r w:rsidRPr="00104874">
              <w:rPr>
                <w:sz w:val="18"/>
                <w:szCs w:val="18"/>
              </w:rPr>
              <w:t>снабжения, ремонт инженерных</w:t>
            </w:r>
          </w:p>
          <w:p w:rsidR="00104874" w:rsidRPr="00104874" w:rsidRDefault="00104874" w:rsidP="00104874">
            <w:pPr>
              <w:jc w:val="both"/>
              <w:rPr>
                <w:sz w:val="18"/>
                <w:szCs w:val="18"/>
              </w:rPr>
            </w:pPr>
            <w:r w:rsidRPr="00104874">
              <w:rPr>
                <w:sz w:val="18"/>
                <w:szCs w:val="18"/>
              </w:rPr>
              <w:t xml:space="preserve">коммуникаций, линий </w:t>
            </w:r>
            <w:proofErr w:type="spellStart"/>
            <w:r w:rsidRPr="00104874">
              <w:rPr>
                <w:sz w:val="18"/>
                <w:szCs w:val="18"/>
              </w:rPr>
              <w:t>электропере</w:t>
            </w:r>
            <w:proofErr w:type="spellEnd"/>
            <w:r w:rsidRPr="00104874">
              <w:rPr>
                <w:sz w:val="18"/>
                <w:szCs w:val="18"/>
              </w:rPr>
              <w:t>-</w:t>
            </w:r>
          </w:p>
          <w:p w:rsidR="00104874" w:rsidRPr="00104874" w:rsidRDefault="00104874" w:rsidP="00104874">
            <w:pPr>
              <w:jc w:val="both"/>
              <w:rPr>
                <w:sz w:val="18"/>
                <w:szCs w:val="18"/>
              </w:rPr>
            </w:pPr>
            <w:r w:rsidRPr="00104874">
              <w:rPr>
                <w:sz w:val="18"/>
                <w:szCs w:val="18"/>
              </w:rPr>
              <w:t>дач и связи замена воздушных ли-</w:t>
            </w:r>
          </w:p>
          <w:p w:rsidR="00104874" w:rsidRPr="00104874" w:rsidRDefault="00104874" w:rsidP="00104874">
            <w:pPr>
              <w:jc w:val="both"/>
              <w:rPr>
                <w:sz w:val="18"/>
                <w:szCs w:val="18"/>
              </w:rPr>
            </w:pPr>
            <w:proofErr w:type="spellStart"/>
            <w:r w:rsidRPr="00104874">
              <w:rPr>
                <w:sz w:val="18"/>
                <w:szCs w:val="18"/>
              </w:rPr>
              <w:t>ний</w:t>
            </w:r>
            <w:proofErr w:type="spellEnd"/>
            <w:r w:rsidRPr="00104874">
              <w:rPr>
                <w:sz w:val="18"/>
                <w:szCs w:val="18"/>
              </w:rPr>
              <w:t xml:space="preserve"> электропередач и связи на ка-</w:t>
            </w:r>
          </w:p>
          <w:p w:rsidR="00104874" w:rsidRPr="00104874" w:rsidRDefault="00104874" w:rsidP="00104874">
            <w:pPr>
              <w:jc w:val="both"/>
              <w:rPr>
                <w:sz w:val="18"/>
                <w:szCs w:val="18"/>
              </w:rPr>
            </w:pPr>
            <w:proofErr w:type="spellStart"/>
            <w:r w:rsidRPr="00104874">
              <w:rPr>
                <w:sz w:val="18"/>
                <w:szCs w:val="18"/>
              </w:rPr>
              <w:t>бельные</w:t>
            </w:r>
            <w:proofErr w:type="spellEnd"/>
            <w:r w:rsidRPr="00104874">
              <w:rPr>
                <w:sz w:val="18"/>
                <w:szCs w:val="18"/>
              </w:rPr>
              <w:t xml:space="preserve"> линии;</w:t>
            </w:r>
          </w:p>
          <w:p w:rsidR="00104874" w:rsidRPr="00104874" w:rsidRDefault="00104874" w:rsidP="00104874">
            <w:pPr>
              <w:jc w:val="both"/>
              <w:rPr>
                <w:sz w:val="18"/>
                <w:szCs w:val="18"/>
              </w:rPr>
            </w:pPr>
            <w:r w:rsidRPr="00104874">
              <w:rPr>
                <w:sz w:val="18"/>
                <w:szCs w:val="18"/>
              </w:rPr>
              <w:t xml:space="preserve">– обеспечение нормального </w:t>
            </w:r>
            <w:proofErr w:type="spellStart"/>
            <w:r w:rsidRPr="00104874">
              <w:rPr>
                <w:sz w:val="18"/>
                <w:szCs w:val="18"/>
              </w:rPr>
              <w:t>функ</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ционирования</w:t>
            </w:r>
            <w:proofErr w:type="spellEnd"/>
            <w:r w:rsidRPr="00104874">
              <w:rPr>
                <w:sz w:val="18"/>
                <w:szCs w:val="18"/>
              </w:rPr>
              <w:t xml:space="preserve"> транспортных путей: организация </w:t>
            </w:r>
            <w:proofErr w:type="spellStart"/>
            <w:r w:rsidRPr="00104874">
              <w:rPr>
                <w:sz w:val="18"/>
                <w:szCs w:val="18"/>
              </w:rPr>
              <w:t>метелезащиты</w:t>
            </w:r>
            <w:proofErr w:type="spellEnd"/>
            <w:r w:rsidRPr="00104874">
              <w:rPr>
                <w:sz w:val="18"/>
                <w:szCs w:val="18"/>
              </w:rPr>
              <w:t xml:space="preserve"> и ветрозащиты путей сообщения и на-</w:t>
            </w:r>
          </w:p>
          <w:p w:rsidR="00104874" w:rsidRPr="00104874" w:rsidRDefault="00104874" w:rsidP="00104874">
            <w:pPr>
              <w:jc w:val="both"/>
              <w:rPr>
                <w:sz w:val="18"/>
                <w:szCs w:val="18"/>
              </w:rPr>
            </w:pPr>
            <w:r w:rsidRPr="00104874">
              <w:rPr>
                <w:sz w:val="18"/>
                <w:szCs w:val="18"/>
              </w:rPr>
              <w:t>земных инженерно-</w:t>
            </w:r>
            <w:proofErr w:type="spellStart"/>
            <w:r w:rsidRPr="00104874">
              <w:rPr>
                <w:sz w:val="18"/>
                <w:szCs w:val="18"/>
              </w:rPr>
              <w:t>коммуникаци</w:t>
            </w:r>
            <w:proofErr w:type="spellEnd"/>
            <w:r w:rsidRPr="00104874">
              <w:rPr>
                <w:sz w:val="18"/>
                <w:szCs w:val="18"/>
              </w:rPr>
              <w:t xml:space="preserve">- четверти, подсыпка песка на проезжие части для предотвращения </w:t>
            </w:r>
            <w:proofErr w:type="gramStart"/>
            <w:r w:rsidRPr="00104874">
              <w:rPr>
                <w:sz w:val="18"/>
                <w:szCs w:val="18"/>
              </w:rPr>
              <w:t>дорожно-транспортных происшествий</w:t>
            </w:r>
            <w:proofErr w:type="gramEnd"/>
            <w:r w:rsidRPr="00104874">
              <w:rPr>
                <w:sz w:val="18"/>
                <w:szCs w:val="18"/>
              </w:rPr>
              <w:t xml:space="preserve"> происходящих вследствие гололеда, своевременная организация контроля над транспортными</w:t>
            </w:r>
          </w:p>
          <w:p w:rsidR="00104874" w:rsidRPr="00104874" w:rsidRDefault="00104874" w:rsidP="00104874">
            <w:pPr>
              <w:jc w:val="both"/>
              <w:rPr>
                <w:sz w:val="18"/>
                <w:szCs w:val="18"/>
              </w:rPr>
            </w:pPr>
            <w:r w:rsidRPr="00104874">
              <w:rPr>
                <w:sz w:val="18"/>
                <w:szCs w:val="18"/>
              </w:rPr>
              <w:t>потоками.</w:t>
            </w: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lastRenderedPageBreak/>
              <w:t>2</w:t>
            </w:r>
          </w:p>
        </w:tc>
        <w:tc>
          <w:tcPr>
            <w:tcW w:w="1747" w:type="dxa"/>
          </w:tcPr>
          <w:p w:rsidR="00104874" w:rsidRPr="00104874" w:rsidRDefault="00104874" w:rsidP="00104874">
            <w:pPr>
              <w:jc w:val="both"/>
              <w:rPr>
                <w:sz w:val="18"/>
                <w:szCs w:val="18"/>
              </w:rPr>
            </w:pPr>
            <w:r w:rsidRPr="00104874">
              <w:rPr>
                <w:sz w:val="18"/>
                <w:szCs w:val="18"/>
              </w:rPr>
              <w:t>Сильный снег или снег с дождем</w:t>
            </w:r>
          </w:p>
        </w:tc>
        <w:tc>
          <w:tcPr>
            <w:tcW w:w="1553" w:type="dxa"/>
          </w:tcPr>
          <w:p w:rsidR="00104874" w:rsidRPr="00104874" w:rsidRDefault="00104874" w:rsidP="00104874">
            <w:pPr>
              <w:jc w:val="both"/>
              <w:rPr>
                <w:sz w:val="18"/>
                <w:szCs w:val="18"/>
              </w:rPr>
            </w:pPr>
            <w:r w:rsidRPr="00104874">
              <w:rPr>
                <w:sz w:val="18"/>
                <w:szCs w:val="18"/>
              </w:rPr>
              <w:t>50 мм и более за 12 часов и менее</w:t>
            </w:r>
          </w:p>
        </w:tc>
        <w:tc>
          <w:tcPr>
            <w:tcW w:w="1225" w:type="dxa"/>
          </w:tcPr>
          <w:p w:rsidR="00104874" w:rsidRPr="00104874" w:rsidRDefault="00104874" w:rsidP="00104874">
            <w:pPr>
              <w:jc w:val="both"/>
              <w:rPr>
                <w:sz w:val="18"/>
                <w:szCs w:val="18"/>
              </w:rPr>
            </w:pPr>
            <w:r w:rsidRPr="00104874">
              <w:rPr>
                <w:sz w:val="18"/>
                <w:szCs w:val="18"/>
              </w:rPr>
              <w:t>1 раз в 3-5 лет</w:t>
            </w:r>
          </w:p>
        </w:tc>
        <w:tc>
          <w:tcPr>
            <w:tcW w:w="1226" w:type="dxa"/>
          </w:tcPr>
          <w:p w:rsidR="00104874" w:rsidRPr="00104874" w:rsidRDefault="00104874" w:rsidP="00104874">
            <w:pPr>
              <w:jc w:val="both"/>
              <w:rPr>
                <w:sz w:val="18"/>
                <w:szCs w:val="18"/>
              </w:rPr>
            </w:pPr>
          </w:p>
        </w:tc>
        <w:tc>
          <w:tcPr>
            <w:tcW w:w="1662" w:type="dxa"/>
            <w:vMerge w:val="restart"/>
          </w:tcPr>
          <w:p w:rsidR="00104874" w:rsidRPr="00104874" w:rsidRDefault="00104874" w:rsidP="00104874">
            <w:pPr>
              <w:jc w:val="both"/>
              <w:rPr>
                <w:sz w:val="18"/>
                <w:szCs w:val="18"/>
              </w:rPr>
            </w:pPr>
            <w:r w:rsidRPr="00104874">
              <w:rPr>
                <w:sz w:val="18"/>
                <w:szCs w:val="18"/>
              </w:rPr>
              <w:t>обрыв воздушных линий электропередач и</w:t>
            </w:r>
          </w:p>
          <w:p w:rsidR="00104874" w:rsidRPr="00104874" w:rsidRDefault="00104874" w:rsidP="00104874">
            <w:pPr>
              <w:jc w:val="both"/>
              <w:rPr>
                <w:sz w:val="18"/>
                <w:szCs w:val="18"/>
              </w:rPr>
            </w:pPr>
            <w:r w:rsidRPr="00104874">
              <w:rPr>
                <w:sz w:val="18"/>
                <w:szCs w:val="18"/>
              </w:rPr>
              <w:t xml:space="preserve">связи, затруднение в </w:t>
            </w:r>
          </w:p>
          <w:p w:rsidR="00104874" w:rsidRPr="00104874" w:rsidRDefault="00104874" w:rsidP="00104874">
            <w:pPr>
              <w:jc w:val="both"/>
              <w:rPr>
                <w:sz w:val="18"/>
                <w:szCs w:val="18"/>
              </w:rPr>
            </w:pPr>
            <w:r w:rsidRPr="00104874">
              <w:rPr>
                <w:sz w:val="18"/>
                <w:szCs w:val="18"/>
              </w:rPr>
              <w:t>работе транспорта</w:t>
            </w: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3</w:t>
            </w:r>
          </w:p>
        </w:tc>
        <w:tc>
          <w:tcPr>
            <w:tcW w:w="1747" w:type="dxa"/>
          </w:tcPr>
          <w:p w:rsidR="00104874" w:rsidRPr="00104874" w:rsidRDefault="00104874" w:rsidP="00104874">
            <w:pPr>
              <w:jc w:val="both"/>
              <w:rPr>
                <w:sz w:val="18"/>
                <w:szCs w:val="18"/>
              </w:rPr>
            </w:pPr>
            <w:r w:rsidRPr="00104874">
              <w:rPr>
                <w:sz w:val="18"/>
                <w:szCs w:val="18"/>
              </w:rPr>
              <w:t>Сильный снегопад</w:t>
            </w:r>
          </w:p>
        </w:tc>
        <w:tc>
          <w:tcPr>
            <w:tcW w:w="1553" w:type="dxa"/>
          </w:tcPr>
          <w:p w:rsidR="00104874" w:rsidRPr="00104874" w:rsidRDefault="00104874" w:rsidP="00104874">
            <w:pPr>
              <w:jc w:val="both"/>
              <w:rPr>
                <w:sz w:val="18"/>
                <w:szCs w:val="18"/>
              </w:rPr>
            </w:pPr>
            <w:r w:rsidRPr="00104874">
              <w:rPr>
                <w:sz w:val="18"/>
                <w:szCs w:val="18"/>
              </w:rPr>
              <w:t>20 мм и более за 12 часов и менее</w:t>
            </w:r>
          </w:p>
        </w:tc>
        <w:tc>
          <w:tcPr>
            <w:tcW w:w="1225" w:type="dxa"/>
          </w:tcPr>
          <w:p w:rsidR="00104874" w:rsidRPr="00104874" w:rsidRDefault="00104874" w:rsidP="00104874">
            <w:pPr>
              <w:jc w:val="both"/>
              <w:rPr>
                <w:sz w:val="18"/>
                <w:szCs w:val="18"/>
              </w:rPr>
            </w:pPr>
            <w:r w:rsidRPr="00104874">
              <w:rPr>
                <w:sz w:val="18"/>
                <w:szCs w:val="18"/>
              </w:rPr>
              <w:t>1 раз в 9-10 лет</w:t>
            </w:r>
          </w:p>
        </w:tc>
        <w:tc>
          <w:tcPr>
            <w:tcW w:w="1226" w:type="dxa"/>
          </w:tcPr>
          <w:p w:rsidR="00104874" w:rsidRPr="00104874" w:rsidRDefault="00104874" w:rsidP="00104874">
            <w:pPr>
              <w:jc w:val="both"/>
              <w:rPr>
                <w:sz w:val="18"/>
                <w:szCs w:val="18"/>
              </w:rPr>
            </w:pPr>
          </w:p>
        </w:tc>
        <w:tc>
          <w:tcPr>
            <w:tcW w:w="1662" w:type="dxa"/>
            <w:vMerge/>
          </w:tcPr>
          <w:p w:rsidR="00104874" w:rsidRPr="00104874" w:rsidRDefault="00104874" w:rsidP="00104874">
            <w:pPr>
              <w:jc w:val="both"/>
              <w:rPr>
                <w:sz w:val="18"/>
                <w:szCs w:val="18"/>
              </w:rPr>
            </w:pP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4</w:t>
            </w:r>
          </w:p>
        </w:tc>
        <w:tc>
          <w:tcPr>
            <w:tcW w:w="1747" w:type="dxa"/>
          </w:tcPr>
          <w:p w:rsidR="00104874" w:rsidRPr="00104874" w:rsidRDefault="00104874" w:rsidP="00104874">
            <w:pPr>
              <w:jc w:val="both"/>
              <w:rPr>
                <w:sz w:val="18"/>
                <w:szCs w:val="18"/>
              </w:rPr>
            </w:pPr>
            <w:r w:rsidRPr="00104874">
              <w:rPr>
                <w:sz w:val="18"/>
                <w:szCs w:val="18"/>
              </w:rPr>
              <w:t xml:space="preserve">Сложное отложение </w:t>
            </w:r>
          </w:p>
          <w:p w:rsidR="00104874" w:rsidRPr="00104874" w:rsidRDefault="00104874" w:rsidP="00104874">
            <w:pPr>
              <w:jc w:val="both"/>
              <w:rPr>
                <w:sz w:val="18"/>
                <w:szCs w:val="18"/>
              </w:rPr>
            </w:pPr>
            <w:r w:rsidRPr="00104874">
              <w:rPr>
                <w:sz w:val="18"/>
                <w:szCs w:val="18"/>
              </w:rPr>
              <w:t xml:space="preserve">(гололед и изморось, </w:t>
            </w:r>
          </w:p>
          <w:p w:rsidR="00104874" w:rsidRPr="00104874" w:rsidRDefault="00104874" w:rsidP="00104874">
            <w:pPr>
              <w:jc w:val="both"/>
              <w:rPr>
                <w:sz w:val="18"/>
                <w:szCs w:val="18"/>
              </w:rPr>
            </w:pPr>
            <w:r w:rsidRPr="00104874">
              <w:rPr>
                <w:sz w:val="18"/>
                <w:szCs w:val="18"/>
              </w:rPr>
              <w:t xml:space="preserve">изморось и мокрый </w:t>
            </w:r>
          </w:p>
          <w:p w:rsidR="00104874" w:rsidRPr="00104874" w:rsidRDefault="00104874" w:rsidP="00104874">
            <w:pPr>
              <w:jc w:val="both"/>
              <w:rPr>
                <w:sz w:val="18"/>
                <w:szCs w:val="18"/>
              </w:rPr>
            </w:pPr>
            <w:r w:rsidRPr="00104874">
              <w:rPr>
                <w:sz w:val="18"/>
                <w:szCs w:val="18"/>
              </w:rPr>
              <w:t xml:space="preserve">снег, гололед и </w:t>
            </w:r>
          </w:p>
          <w:p w:rsidR="00104874" w:rsidRPr="00104874" w:rsidRDefault="00104874" w:rsidP="00104874">
            <w:pPr>
              <w:jc w:val="both"/>
              <w:rPr>
                <w:sz w:val="18"/>
                <w:szCs w:val="18"/>
              </w:rPr>
            </w:pPr>
            <w:r w:rsidRPr="00104874">
              <w:rPr>
                <w:sz w:val="18"/>
                <w:szCs w:val="18"/>
              </w:rPr>
              <w:t>мокрый снег)</w:t>
            </w:r>
          </w:p>
        </w:tc>
        <w:tc>
          <w:tcPr>
            <w:tcW w:w="1553" w:type="dxa"/>
          </w:tcPr>
          <w:p w:rsidR="00104874" w:rsidRPr="00104874" w:rsidRDefault="00104874" w:rsidP="00104874">
            <w:pPr>
              <w:jc w:val="both"/>
              <w:rPr>
                <w:sz w:val="18"/>
                <w:szCs w:val="18"/>
              </w:rPr>
            </w:pPr>
            <w:r w:rsidRPr="00104874">
              <w:rPr>
                <w:sz w:val="18"/>
                <w:szCs w:val="18"/>
              </w:rPr>
              <w:t>диаметр отложения</w:t>
            </w:r>
          </w:p>
          <w:p w:rsidR="00104874" w:rsidRPr="00104874" w:rsidRDefault="00104874" w:rsidP="00104874">
            <w:pPr>
              <w:jc w:val="both"/>
              <w:rPr>
                <w:sz w:val="18"/>
                <w:szCs w:val="18"/>
              </w:rPr>
            </w:pPr>
            <w:r w:rsidRPr="00104874">
              <w:rPr>
                <w:sz w:val="18"/>
                <w:szCs w:val="18"/>
              </w:rPr>
              <w:t>35 мм и более с</w:t>
            </w:r>
          </w:p>
          <w:p w:rsidR="00104874" w:rsidRPr="00104874" w:rsidRDefault="00104874" w:rsidP="00104874">
            <w:pPr>
              <w:jc w:val="both"/>
              <w:rPr>
                <w:sz w:val="18"/>
                <w:szCs w:val="18"/>
              </w:rPr>
            </w:pPr>
            <w:r w:rsidRPr="00104874">
              <w:rPr>
                <w:sz w:val="18"/>
                <w:szCs w:val="18"/>
              </w:rPr>
              <w:t>любой</w:t>
            </w:r>
          </w:p>
          <w:p w:rsidR="00104874" w:rsidRPr="00104874" w:rsidRDefault="00104874" w:rsidP="00104874">
            <w:pPr>
              <w:jc w:val="both"/>
              <w:rPr>
                <w:sz w:val="18"/>
                <w:szCs w:val="18"/>
              </w:rPr>
            </w:pPr>
            <w:r w:rsidRPr="00104874">
              <w:rPr>
                <w:sz w:val="18"/>
                <w:szCs w:val="18"/>
              </w:rPr>
              <w:t>продолжи-</w:t>
            </w:r>
            <w:proofErr w:type="spellStart"/>
            <w:r w:rsidRPr="00104874">
              <w:rPr>
                <w:sz w:val="18"/>
                <w:szCs w:val="18"/>
              </w:rPr>
              <w:t>теьностью</w:t>
            </w:r>
            <w:proofErr w:type="spellEnd"/>
          </w:p>
        </w:tc>
        <w:tc>
          <w:tcPr>
            <w:tcW w:w="1225" w:type="dxa"/>
          </w:tcPr>
          <w:p w:rsidR="00104874" w:rsidRPr="00104874" w:rsidRDefault="00104874" w:rsidP="00104874">
            <w:pPr>
              <w:jc w:val="both"/>
              <w:rPr>
                <w:sz w:val="18"/>
                <w:szCs w:val="18"/>
              </w:rPr>
            </w:pPr>
            <w:r w:rsidRPr="00104874">
              <w:rPr>
                <w:sz w:val="18"/>
                <w:szCs w:val="18"/>
              </w:rPr>
              <w:t>1 раз в 9-10 лет</w:t>
            </w:r>
          </w:p>
        </w:tc>
        <w:tc>
          <w:tcPr>
            <w:tcW w:w="1226" w:type="dxa"/>
          </w:tcPr>
          <w:p w:rsidR="00104874" w:rsidRPr="00104874" w:rsidRDefault="00104874" w:rsidP="00104874">
            <w:pPr>
              <w:jc w:val="both"/>
              <w:rPr>
                <w:sz w:val="18"/>
                <w:szCs w:val="18"/>
              </w:rPr>
            </w:pPr>
          </w:p>
        </w:tc>
        <w:tc>
          <w:tcPr>
            <w:tcW w:w="1662" w:type="dxa"/>
          </w:tcPr>
          <w:p w:rsidR="00104874" w:rsidRPr="00104874" w:rsidRDefault="00104874" w:rsidP="00104874">
            <w:pPr>
              <w:jc w:val="both"/>
              <w:rPr>
                <w:sz w:val="18"/>
                <w:szCs w:val="18"/>
              </w:rPr>
            </w:pPr>
            <w:r w:rsidRPr="00104874">
              <w:rPr>
                <w:sz w:val="18"/>
                <w:szCs w:val="18"/>
              </w:rPr>
              <w:t xml:space="preserve">обрыв воздушных линий электропередач, </w:t>
            </w:r>
          </w:p>
          <w:p w:rsidR="00104874" w:rsidRPr="00104874" w:rsidRDefault="00104874" w:rsidP="00104874">
            <w:pPr>
              <w:jc w:val="both"/>
              <w:rPr>
                <w:sz w:val="18"/>
                <w:szCs w:val="18"/>
              </w:rPr>
            </w:pPr>
            <w:r w:rsidRPr="00104874">
              <w:rPr>
                <w:sz w:val="18"/>
                <w:szCs w:val="18"/>
              </w:rPr>
              <w:t>повышается риск воз-</w:t>
            </w:r>
          </w:p>
          <w:p w:rsidR="00104874" w:rsidRPr="00104874" w:rsidRDefault="00104874" w:rsidP="00104874">
            <w:pPr>
              <w:jc w:val="both"/>
              <w:rPr>
                <w:sz w:val="18"/>
                <w:szCs w:val="18"/>
              </w:rPr>
            </w:pPr>
            <w:proofErr w:type="spellStart"/>
            <w:r w:rsidRPr="00104874">
              <w:rPr>
                <w:sz w:val="18"/>
                <w:szCs w:val="18"/>
              </w:rPr>
              <w:t>никновения</w:t>
            </w:r>
            <w:proofErr w:type="spellEnd"/>
          </w:p>
          <w:p w:rsidR="00104874" w:rsidRPr="00104874" w:rsidRDefault="00104874" w:rsidP="00104874">
            <w:pPr>
              <w:jc w:val="both"/>
              <w:rPr>
                <w:sz w:val="18"/>
                <w:szCs w:val="18"/>
              </w:rPr>
            </w:pPr>
            <w:r w:rsidRPr="00104874">
              <w:rPr>
                <w:sz w:val="18"/>
                <w:szCs w:val="18"/>
              </w:rPr>
              <w:t>дорожно-транспортных происшествий</w:t>
            </w: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5</w:t>
            </w:r>
          </w:p>
        </w:tc>
        <w:tc>
          <w:tcPr>
            <w:tcW w:w="1747" w:type="dxa"/>
          </w:tcPr>
          <w:p w:rsidR="00104874" w:rsidRPr="00104874" w:rsidRDefault="00104874" w:rsidP="00104874">
            <w:pPr>
              <w:jc w:val="both"/>
              <w:rPr>
                <w:sz w:val="18"/>
                <w:szCs w:val="18"/>
              </w:rPr>
            </w:pPr>
            <w:r w:rsidRPr="00104874">
              <w:rPr>
                <w:sz w:val="18"/>
                <w:szCs w:val="18"/>
              </w:rPr>
              <w:t xml:space="preserve">Заморозок, понижение </w:t>
            </w:r>
          </w:p>
          <w:p w:rsidR="00104874" w:rsidRPr="00104874" w:rsidRDefault="00104874" w:rsidP="00104874">
            <w:pPr>
              <w:jc w:val="both"/>
              <w:rPr>
                <w:sz w:val="18"/>
                <w:szCs w:val="18"/>
              </w:rPr>
            </w:pPr>
            <w:r w:rsidRPr="00104874">
              <w:rPr>
                <w:sz w:val="18"/>
                <w:szCs w:val="18"/>
              </w:rPr>
              <w:t>температуры в воздухе</w:t>
            </w:r>
          </w:p>
          <w:p w:rsidR="00104874" w:rsidRPr="00104874" w:rsidRDefault="00104874" w:rsidP="00104874">
            <w:pPr>
              <w:jc w:val="both"/>
              <w:rPr>
                <w:sz w:val="18"/>
                <w:szCs w:val="18"/>
              </w:rPr>
            </w:pPr>
            <w:r w:rsidRPr="00104874">
              <w:rPr>
                <w:sz w:val="18"/>
                <w:szCs w:val="18"/>
              </w:rPr>
              <w:t xml:space="preserve">на поверхности почвы </w:t>
            </w:r>
          </w:p>
          <w:p w:rsidR="00104874" w:rsidRPr="00104874" w:rsidRDefault="00104874" w:rsidP="00104874">
            <w:pPr>
              <w:jc w:val="both"/>
              <w:rPr>
                <w:sz w:val="18"/>
                <w:szCs w:val="18"/>
              </w:rPr>
            </w:pPr>
            <w:r w:rsidRPr="00104874">
              <w:rPr>
                <w:sz w:val="18"/>
                <w:szCs w:val="18"/>
              </w:rPr>
              <w:t xml:space="preserve">в период вегетации </w:t>
            </w:r>
          </w:p>
          <w:p w:rsidR="00104874" w:rsidRPr="00104874" w:rsidRDefault="00104874" w:rsidP="00104874">
            <w:pPr>
              <w:jc w:val="both"/>
              <w:rPr>
                <w:sz w:val="18"/>
                <w:szCs w:val="18"/>
              </w:rPr>
            </w:pPr>
            <w:r w:rsidRPr="00104874">
              <w:rPr>
                <w:sz w:val="18"/>
                <w:szCs w:val="18"/>
              </w:rPr>
              <w:t xml:space="preserve">сельскохозяйственных </w:t>
            </w:r>
          </w:p>
          <w:p w:rsidR="00104874" w:rsidRPr="00104874" w:rsidRDefault="00104874" w:rsidP="00104874">
            <w:pPr>
              <w:jc w:val="both"/>
              <w:rPr>
                <w:sz w:val="18"/>
                <w:szCs w:val="18"/>
              </w:rPr>
            </w:pPr>
            <w:r w:rsidRPr="00104874">
              <w:rPr>
                <w:sz w:val="18"/>
                <w:szCs w:val="18"/>
              </w:rPr>
              <w:t>культур</w:t>
            </w:r>
          </w:p>
        </w:tc>
        <w:tc>
          <w:tcPr>
            <w:tcW w:w="1553" w:type="dxa"/>
          </w:tcPr>
          <w:p w:rsidR="00104874" w:rsidRPr="00104874" w:rsidRDefault="00104874" w:rsidP="00104874">
            <w:pPr>
              <w:jc w:val="both"/>
              <w:rPr>
                <w:sz w:val="18"/>
                <w:szCs w:val="18"/>
              </w:rPr>
            </w:pPr>
            <w:r w:rsidRPr="00104874">
              <w:rPr>
                <w:sz w:val="18"/>
                <w:szCs w:val="18"/>
              </w:rPr>
              <w:t xml:space="preserve">Температура 0 </w:t>
            </w:r>
          </w:p>
          <w:p w:rsidR="00104874" w:rsidRPr="00104874" w:rsidRDefault="00104874" w:rsidP="00104874">
            <w:pPr>
              <w:jc w:val="both"/>
              <w:rPr>
                <w:sz w:val="18"/>
                <w:szCs w:val="18"/>
              </w:rPr>
            </w:pPr>
          </w:p>
          <w:p w:rsidR="00104874" w:rsidRPr="00104874" w:rsidRDefault="00104874" w:rsidP="00104874">
            <w:pPr>
              <w:jc w:val="both"/>
              <w:rPr>
                <w:sz w:val="18"/>
                <w:szCs w:val="18"/>
              </w:rPr>
            </w:pPr>
            <w:proofErr w:type="spellStart"/>
            <w:r w:rsidRPr="00104874">
              <w:rPr>
                <w:sz w:val="18"/>
                <w:szCs w:val="18"/>
              </w:rPr>
              <w:t>оС</w:t>
            </w:r>
            <w:proofErr w:type="spellEnd"/>
            <w:r w:rsidRPr="00104874">
              <w:rPr>
                <w:sz w:val="18"/>
                <w:szCs w:val="18"/>
              </w:rPr>
              <w:t xml:space="preserve"> и</w:t>
            </w:r>
          </w:p>
          <w:p w:rsidR="00104874" w:rsidRPr="00104874" w:rsidRDefault="00104874" w:rsidP="00104874">
            <w:pPr>
              <w:jc w:val="both"/>
              <w:rPr>
                <w:sz w:val="18"/>
                <w:szCs w:val="18"/>
              </w:rPr>
            </w:pPr>
          </w:p>
          <w:p w:rsidR="00104874" w:rsidRPr="00104874" w:rsidRDefault="00104874" w:rsidP="00104874">
            <w:pPr>
              <w:jc w:val="both"/>
              <w:rPr>
                <w:sz w:val="18"/>
                <w:szCs w:val="18"/>
              </w:rPr>
            </w:pPr>
            <w:r w:rsidRPr="00104874">
              <w:rPr>
                <w:sz w:val="18"/>
                <w:szCs w:val="18"/>
              </w:rPr>
              <w:t>ниже</w:t>
            </w:r>
          </w:p>
          <w:p w:rsidR="00104874" w:rsidRPr="00104874" w:rsidRDefault="00104874" w:rsidP="00104874">
            <w:pPr>
              <w:jc w:val="both"/>
              <w:rPr>
                <w:sz w:val="18"/>
                <w:szCs w:val="18"/>
              </w:rPr>
            </w:pPr>
            <w:r w:rsidRPr="00104874">
              <w:rPr>
                <w:sz w:val="18"/>
                <w:szCs w:val="18"/>
              </w:rPr>
              <w:t>температура</w:t>
            </w:r>
          </w:p>
          <w:p w:rsidR="00104874" w:rsidRPr="00104874" w:rsidRDefault="00104874" w:rsidP="00104874">
            <w:pPr>
              <w:jc w:val="both"/>
              <w:rPr>
                <w:sz w:val="18"/>
                <w:szCs w:val="18"/>
              </w:rPr>
            </w:pPr>
            <w:r w:rsidRPr="00104874">
              <w:rPr>
                <w:sz w:val="18"/>
                <w:szCs w:val="18"/>
              </w:rPr>
              <w:t>воздуха - 40</w:t>
            </w:r>
            <w:r w:rsidRPr="00104874">
              <w:rPr>
                <w:sz w:val="18"/>
                <w:szCs w:val="18"/>
              </w:rPr>
              <w:t>С и</w:t>
            </w:r>
          </w:p>
          <w:p w:rsidR="00104874" w:rsidRPr="00104874" w:rsidRDefault="00104874" w:rsidP="00104874">
            <w:pPr>
              <w:jc w:val="both"/>
              <w:rPr>
                <w:sz w:val="18"/>
                <w:szCs w:val="18"/>
              </w:rPr>
            </w:pPr>
            <w:r w:rsidRPr="00104874">
              <w:rPr>
                <w:sz w:val="18"/>
                <w:szCs w:val="18"/>
              </w:rPr>
              <w:t>ниже</w:t>
            </w:r>
          </w:p>
        </w:tc>
        <w:tc>
          <w:tcPr>
            <w:tcW w:w="1225" w:type="dxa"/>
          </w:tcPr>
          <w:p w:rsidR="00104874" w:rsidRPr="00104874" w:rsidRDefault="00104874" w:rsidP="00104874">
            <w:pPr>
              <w:jc w:val="both"/>
              <w:rPr>
                <w:sz w:val="18"/>
                <w:szCs w:val="18"/>
              </w:rPr>
            </w:pPr>
            <w:r w:rsidRPr="00104874">
              <w:rPr>
                <w:sz w:val="18"/>
                <w:szCs w:val="18"/>
              </w:rPr>
              <w:t>1 раз в 2-3 года</w:t>
            </w:r>
          </w:p>
        </w:tc>
        <w:tc>
          <w:tcPr>
            <w:tcW w:w="1226" w:type="dxa"/>
          </w:tcPr>
          <w:p w:rsidR="00104874" w:rsidRPr="00104874" w:rsidRDefault="00104874" w:rsidP="00104874">
            <w:pPr>
              <w:jc w:val="both"/>
              <w:rPr>
                <w:sz w:val="18"/>
                <w:szCs w:val="18"/>
              </w:rPr>
            </w:pPr>
          </w:p>
        </w:tc>
        <w:tc>
          <w:tcPr>
            <w:tcW w:w="1662" w:type="dxa"/>
          </w:tcPr>
          <w:p w:rsidR="00104874" w:rsidRPr="00104874" w:rsidRDefault="00104874" w:rsidP="00104874">
            <w:pPr>
              <w:jc w:val="both"/>
              <w:rPr>
                <w:sz w:val="18"/>
                <w:szCs w:val="18"/>
              </w:rPr>
            </w:pPr>
            <w:r w:rsidRPr="00104874">
              <w:rPr>
                <w:sz w:val="18"/>
                <w:szCs w:val="18"/>
              </w:rPr>
              <w:t xml:space="preserve">значительное повреждение </w:t>
            </w:r>
            <w:proofErr w:type="spellStart"/>
            <w:r w:rsidRPr="00104874">
              <w:rPr>
                <w:sz w:val="18"/>
                <w:szCs w:val="18"/>
              </w:rPr>
              <w:t>сельскохозяй</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ственных</w:t>
            </w:r>
            <w:proofErr w:type="spellEnd"/>
          </w:p>
          <w:p w:rsidR="00104874" w:rsidRPr="00104874" w:rsidRDefault="00104874" w:rsidP="00104874">
            <w:pPr>
              <w:jc w:val="both"/>
              <w:rPr>
                <w:sz w:val="18"/>
                <w:szCs w:val="18"/>
              </w:rPr>
            </w:pPr>
            <w:r w:rsidRPr="00104874">
              <w:rPr>
                <w:sz w:val="18"/>
                <w:szCs w:val="18"/>
              </w:rPr>
              <w:t>культур</w:t>
            </w:r>
          </w:p>
          <w:p w:rsidR="00104874" w:rsidRPr="00104874" w:rsidRDefault="00104874" w:rsidP="00104874">
            <w:pPr>
              <w:jc w:val="both"/>
              <w:rPr>
                <w:sz w:val="18"/>
                <w:szCs w:val="18"/>
              </w:rPr>
            </w:pPr>
            <w:r w:rsidRPr="00104874">
              <w:rPr>
                <w:sz w:val="18"/>
                <w:szCs w:val="18"/>
              </w:rPr>
              <w:t>Опасность обморожения, сбои в тепло-</w:t>
            </w:r>
          </w:p>
          <w:p w:rsidR="00104874" w:rsidRPr="00104874" w:rsidRDefault="00104874" w:rsidP="00104874">
            <w:pPr>
              <w:jc w:val="both"/>
              <w:rPr>
                <w:sz w:val="18"/>
                <w:szCs w:val="18"/>
              </w:rPr>
            </w:pPr>
            <w:r w:rsidRPr="00104874">
              <w:rPr>
                <w:sz w:val="18"/>
                <w:szCs w:val="18"/>
              </w:rPr>
              <w:t>снабжении, электро-</w:t>
            </w:r>
          </w:p>
          <w:p w:rsidR="00104874" w:rsidRPr="00104874" w:rsidRDefault="00104874" w:rsidP="00104874">
            <w:pPr>
              <w:jc w:val="both"/>
              <w:rPr>
                <w:sz w:val="18"/>
                <w:szCs w:val="18"/>
              </w:rPr>
            </w:pPr>
            <w:r w:rsidRPr="00104874">
              <w:rPr>
                <w:sz w:val="18"/>
                <w:szCs w:val="18"/>
              </w:rPr>
              <w:t>снабжении, сбои в работе транспорта</w:t>
            </w: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6</w:t>
            </w:r>
          </w:p>
        </w:tc>
        <w:tc>
          <w:tcPr>
            <w:tcW w:w="1747" w:type="dxa"/>
          </w:tcPr>
          <w:p w:rsidR="00104874" w:rsidRPr="00104874" w:rsidRDefault="00104874" w:rsidP="00104874">
            <w:pPr>
              <w:jc w:val="both"/>
              <w:rPr>
                <w:sz w:val="18"/>
                <w:szCs w:val="18"/>
              </w:rPr>
            </w:pPr>
            <w:r w:rsidRPr="00104874">
              <w:rPr>
                <w:sz w:val="18"/>
                <w:szCs w:val="18"/>
              </w:rPr>
              <w:t>Гроза</w:t>
            </w:r>
          </w:p>
        </w:tc>
        <w:tc>
          <w:tcPr>
            <w:tcW w:w="1553" w:type="dxa"/>
          </w:tcPr>
          <w:p w:rsidR="00104874" w:rsidRPr="00104874" w:rsidRDefault="00104874" w:rsidP="00104874">
            <w:pPr>
              <w:jc w:val="both"/>
              <w:rPr>
                <w:sz w:val="18"/>
                <w:szCs w:val="18"/>
              </w:rPr>
            </w:pPr>
            <w:r w:rsidRPr="00104874">
              <w:rPr>
                <w:sz w:val="18"/>
                <w:szCs w:val="18"/>
              </w:rPr>
              <w:t>-</w:t>
            </w:r>
          </w:p>
        </w:tc>
        <w:tc>
          <w:tcPr>
            <w:tcW w:w="1225" w:type="dxa"/>
          </w:tcPr>
          <w:p w:rsidR="00104874" w:rsidRPr="00104874" w:rsidRDefault="00104874" w:rsidP="00104874">
            <w:pPr>
              <w:jc w:val="both"/>
              <w:rPr>
                <w:sz w:val="18"/>
                <w:szCs w:val="18"/>
              </w:rPr>
            </w:pPr>
            <w:r w:rsidRPr="00104874">
              <w:rPr>
                <w:sz w:val="18"/>
                <w:szCs w:val="18"/>
              </w:rPr>
              <w:t>10-20 дней в году</w:t>
            </w:r>
          </w:p>
        </w:tc>
        <w:tc>
          <w:tcPr>
            <w:tcW w:w="1226" w:type="dxa"/>
          </w:tcPr>
          <w:p w:rsidR="00104874" w:rsidRPr="00104874" w:rsidRDefault="00104874" w:rsidP="00104874">
            <w:pPr>
              <w:jc w:val="both"/>
              <w:rPr>
                <w:sz w:val="18"/>
                <w:szCs w:val="18"/>
              </w:rPr>
            </w:pPr>
          </w:p>
        </w:tc>
        <w:tc>
          <w:tcPr>
            <w:tcW w:w="1662" w:type="dxa"/>
          </w:tcPr>
          <w:p w:rsidR="00104874" w:rsidRPr="00104874" w:rsidRDefault="00104874" w:rsidP="00104874">
            <w:pPr>
              <w:jc w:val="both"/>
              <w:rPr>
                <w:sz w:val="18"/>
                <w:szCs w:val="18"/>
              </w:rPr>
            </w:pPr>
            <w:r w:rsidRPr="00104874">
              <w:rPr>
                <w:sz w:val="18"/>
                <w:szCs w:val="18"/>
              </w:rPr>
              <w:t xml:space="preserve">поражение посевов и садов, лесные пожары, нарушения на линиях электропередач </w:t>
            </w:r>
          </w:p>
          <w:p w:rsidR="00104874" w:rsidRPr="00104874" w:rsidRDefault="00104874" w:rsidP="00104874">
            <w:pPr>
              <w:jc w:val="both"/>
              <w:rPr>
                <w:sz w:val="18"/>
                <w:szCs w:val="18"/>
              </w:rPr>
            </w:pPr>
            <w:r w:rsidRPr="00104874">
              <w:rPr>
                <w:sz w:val="18"/>
                <w:szCs w:val="18"/>
              </w:rPr>
              <w:t>и связи</w:t>
            </w: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7</w:t>
            </w:r>
          </w:p>
        </w:tc>
        <w:tc>
          <w:tcPr>
            <w:tcW w:w="1747" w:type="dxa"/>
          </w:tcPr>
          <w:p w:rsidR="00104874" w:rsidRPr="00104874" w:rsidRDefault="00104874" w:rsidP="00104874">
            <w:pPr>
              <w:jc w:val="both"/>
              <w:rPr>
                <w:sz w:val="18"/>
                <w:szCs w:val="18"/>
              </w:rPr>
            </w:pPr>
            <w:r w:rsidRPr="00104874">
              <w:rPr>
                <w:sz w:val="18"/>
                <w:szCs w:val="18"/>
              </w:rPr>
              <w:t>Град</w:t>
            </w:r>
          </w:p>
        </w:tc>
        <w:tc>
          <w:tcPr>
            <w:tcW w:w="1553" w:type="dxa"/>
          </w:tcPr>
          <w:p w:rsidR="00104874" w:rsidRPr="00104874" w:rsidRDefault="00104874" w:rsidP="00104874">
            <w:pPr>
              <w:jc w:val="both"/>
              <w:rPr>
                <w:sz w:val="18"/>
                <w:szCs w:val="18"/>
              </w:rPr>
            </w:pPr>
            <w:r w:rsidRPr="00104874">
              <w:rPr>
                <w:sz w:val="18"/>
                <w:szCs w:val="18"/>
              </w:rPr>
              <w:t>град размером 20</w:t>
            </w:r>
          </w:p>
          <w:p w:rsidR="00104874" w:rsidRPr="00104874" w:rsidRDefault="00104874" w:rsidP="00104874">
            <w:pPr>
              <w:jc w:val="both"/>
              <w:rPr>
                <w:sz w:val="18"/>
                <w:szCs w:val="18"/>
              </w:rPr>
            </w:pPr>
            <w:r w:rsidRPr="00104874">
              <w:rPr>
                <w:sz w:val="18"/>
                <w:szCs w:val="18"/>
              </w:rPr>
              <w:t>мм и более</w:t>
            </w:r>
          </w:p>
        </w:tc>
        <w:tc>
          <w:tcPr>
            <w:tcW w:w="1225" w:type="dxa"/>
          </w:tcPr>
          <w:p w:rsidR="00104874" w:rsidRPr="00104874" w:rsidRDefault="00104874" w:rsidP="00104874">
            <w:pPr>
              <w:jc w:val="both"/>
              <w:rPr>
                <w:sz w:val="18"/>
                <w:szCs w:val="18"/>
              </w:rPr>
            </w:pPr>
            <w:r w:rsidRPr="00104874">
              <w:rPr>
                <w:sz w:val="18"/>
                <w:szCs w:val="18"/>
              </w:rPr>
              <w:t>менее 1 дня в году</w:t>
            </w:r>
          </w:p>
        </w:tc>
        <w:tc>
          <w:tcPr>
            <w:tcW w:w="1226" w:type="dxa"/>
          </w:tcPr>
          <w:p w:rsidR="00104874" w:rsidRPr="00104874" w:rsidRDefault="00104874" w:rsidP="00104874">
            <w:pPr>
              <w:jc w:val="both"/>
              <w:rPr>
                <w:sz w:val="18"/>
                <w:szCs w:val="18"/>
              </w:rPr>
            </w:pPr>
          </w:p>
        </w:tc>
        <w:tc>
          <w:tcPr>
            <w:tcW w:w="1662" w:type="dxa"/>
          </w:tcPr>
          <w:p w:rsidR="00104874" w:rsidRPr="00104874" w:rsidRDefault="00104874" w:rsidP="00104874">
            <w:pPr>
              <w:jc w:val="both"/>
              <w:rPr>
                <w:sz w:val="18"/>
                <w:szCs w:val="18"/>
              </w:rPr>
            </w:pPr>
            <w:r w:rsidRPr="00104874">
              <w:rPr>
                <w:sz w:val="18"/>
                <w:szCs w:val="18"/>
              </w:rPr>
              <w:t xml:space="preserve">разрушение остекления, повреждение </w:t>
            </w:r>
          </w:p>
          <w:p w:rsidR="00104874" w:rsidRPr="00104874" w:rsidRDefault="00104874" w:rsidP="00104874">
            <w:pPr>
              <w:jc w:val="both"/>
              <w:rPr>
                <w:sz w:val="18"/>
                <w:szCs w:val="18"/>
              </w:rPr>
            </w:pPr>
            <w:r w:rsidRPr="00104874">
              <w:rPr>
                <w:sz w:val="18"/>
                <w:szCs w:val="18"/>
              </w:rPr>
              <w:t xml:space="preserve">строений, </w:t>
            </w:r>
            <w:proofErr w:type="spellStart"/>
            <w:r w:rsidRPr="00104874">
              <w:rPr>
                <w:sz w:val="18"/>
                <w:szCs w:val="18"/>
              </w:rPr>
              <w:t>сельскохо</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зяйственных</w:t>
            </w:r>
            <w:proofErr w:type="spellEnd"/>
            <w:r w:rsidRPr="00104874">
              <w:rPr>
                <w:sz w:val="18"/>
                <w:szCs w:val="18"/>
              </w:rPr>
              <w:t xml:space="preserve"> культур,</w:t>
            </w:r>
          </w:p>
          <w:p w:rsidR="00104874" w:rsidRPr="00104874" w:rsidRDefault="00104874" w:rsidP="00104874">
            <w:pPr>
              <w:jc w:val="both"/>
              <w:rPr>
                <w:sz w:val="18"/>
                <w:szCs w:val="18"/>
              </w:rPr>
            </w:pPr>
            <w:r w:rsidRPr="00104874">
              <w:rPr>
                <w:sz w:val="18"/>
                <w:szCs w:val="18"/>
              </w:rPr>
              <w:t>гибель животных</w:t>
            </w:r>
          </w:p>
        </w:tc>
        <w:tc>
          <w:tcPr>
            <w:tcW w:w="1791" w:type="dxa"/>
            <w:vMerge/>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r w:rsidRPr="00104874">
              <w:rPr>
                <w:sz w:val="18"/>
                <w:szCs w:val="18"/>
              </w:rPr>
              <w:t>8</w:t>
            </w:r>
          </w:p>
        </w:tc>
        <w:tc>
          <w:tcPr>
            <w:tcW w:w="1747" w:type="dxa"/>
          </w:tcPr>
          <w:p w:rsidR="00104874" w:rsidRPr="00104874" w:rsidRDefault="00104874" w:rsidP="00104874">
            <w:pPr>
              <w:jc w:val="both"/>
              <w:rPr>
                <w:sz w:val="18"/>
                <w:szCs w:val="18"/>
              </w:rPr>
            </w:pPr>
            <w:r w:rsidRPr="00104874">
              <w:rPr>
                <w:sz w:val="18"/>
                <w:szCs w:val="18"/>
              </w:rPr>
              <w:t>Туман</w:t>
            </w:r>
          </w:p>
        </w:tc>
        <w:tc>
          <w:tcPr>
            <w:tcW w:w="1553" w:type="dxa"/>
          </w:tcPr>
          <w:p w:rsidR="00104874" w:rsidRPr="00104874" w:rsidRDefault="00104874" w:rsidP="00104874">
            <w:pPr>
              <w:jc w:val="both"/>
              <w:rPr>
                <w:sz w:val="18"/>
                <w:szCs w:val="18"/>
              </w:rPr>
            </w:pPr>
            <w:r w:rsidRPr="00104874">
              <w:rPr>
                <w:sz w:val="18"/>
                <w:szCs w:val="18"/>
              </w:rPr>
              <w:t>-</w:t>
            </w:r>
          </w:p>
        </w:tc>
        <w:tc>
          <w:tcPr>
            <w:tcW w:w="1225" w:type="dxa"/>
          </w:tcPr>
          <w:p w:rsidR="00104874" w:rsidRPr="00104874" w:rsidRDefault="00104874" w:rsidP="00104874">
            <w:pPr>
              <w:jc w:val="both"/>
              <w:rPr>
                <w:sz w:val="18"/>
                <w:szCs w:val="18"/>
              </w:rPr>
            </w:pPr>
            <w:r w:rsidRPr="00104874">
              <w:rPr>
                <w:sz w:val="18"/>
                <w:szCs w:val="18"/>
              </w:rPr>
              <w:t>30-40 дней в году</w:t>
            </w:r>
          </w:p>
        </w:tc>
        <w:tc>
          <w:tcPr>
            <w:tcW w:w="1226" w:type="dxa"/>
          </w:tcPr>
          <w:p w:rsidR="00104874" w:rsidRPr="00104874" w:rsidRDefault="00104874" w:rsidP="00104874">
            <w:pPr>
              <w:jc w:val="both"/>
              <w:rPr>
                <w:sz w:val="18"/>
                <w:szCs w:val="18"/>
              </w:rPr>
            </w:pPr>
          </w:p>
        </w:tc>
        <w:tc>
          <w:tcPr>
            <w:tcW w:w="1662" w:type="dxa"/>
          </w:tcPr>
          <w:p w:rsidR="00104874" w:rsidRPr="00104874" w:rsidRDefault="00104874" w:rsidP="00104874">
            <w:pPr>
              <w:jc w:val="both"/>
              <w:rPr>
                <w:sz w:val="18"/>
                <w:szCs w:val="18"/>
              </w:rPr>
            </w:pPr>
            <w:r w:rsidRPr="00104874">
              <w:rPr>
                <w:sz w:val="18"/>
                <w:szCs w:val="18"/>
              </w:rPr>
              <w:t xml:space="preserve">увеличивается вероятность </w:t>
            </w:r>
            <w:proofErr w:type="spellStart"/>
            <w:r w:rsidRPr="00104874">
              <w:rPr>
                <w:sz w:val="18"/>
                <w:szCs w:val="18"/>
              </w:rPr>
              <w:t>возникнове</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ния</w:t>
            </w:r>
            <w:proofErr w:type="spellEnd"/>
            <w:r w:rsidRPr="00104874">
              <w:rPr>
                <w:sz w:val="18"/>
                <w:szCs w:val="18"/>
              </w:rPr>
              <w:t xml:space="preserve"> дорожно-транспортных</w:t>
            </w:r>
          </w:p>
          <w:p w:rsidR="00104874" w:rsidRPr="00104874" w:rsidRDefault="00104874" w:rsidP="00104874">
            <w:pPr>
              <w:jc w:val="both"/>
              <w:rPr>
                <w:sz w:val="18"/>
                <w:szCs w:val="18"/>
              </w:rPr>
            </w:pPr>
            <w:r w:rsidRPr="00104874">
              <w:rPr>
                <w:sz w:val="18"/>
                <w:szCs w:val="18"/>
              </w:rPr>
              <w:t>происшествий, воз-</w:t>
            </w:r>
          </w:p>
          <w:p w:rsidR="00104874" w:rsidRPr="00104874" w:rsidRDefault="00104874" w:rsidP="00104874">
            <w:pPr>
              <w:jc w:val="both"/>
              <w:rPr>
                <w:sz w:val="18"/>
                <w:szCs w:val="18"/>
              </w:rPr>
            </w:pPr>
            <w:r w:rsidRPr="00104874">
              <w:rPr>
                <w:sz w:val="18"/>
                <w:szCs w:val="18"/>
              </w:rPr>
              <w:t>можно столкновение</w:t>
            </w:r>
          </w:p>
          <w:p w:rsidR="00104874" w:rsidRPr="00104874" w:rsidRDefault="00104874" w:rsidP="00104874">
            <w:pPr>
              <w:jc w:val="both"/>
              <w:rPr>
                <w:sz w:val="18"/>
                <w:szCs w:val="18"/>
              </w:rPr>
            </w:pPr>
            <w:r w:rsidRPr="00104874">
              <w:rPr>
                <w:sz w:val="18"/>
                <w:szCs w:val="18"/>
              </w:rPr>
              <w:t>судов</w:t>
            </w:r>
          </w:p>
        </w:tc>
        <w:tc>
          <w:tcPr>
            <w:tcW w:w="1791" w:type="dxa"/>
            <w:vMerge/>
          </w:tcPr>
          <w:p w:rsidR="00104874" w:rsidRPr="00104874" w:rsidRDefault="00104874" w:rsidP="00104874">
            <w:pPr>
              <w:jc w:val="both"/>
              <w:rPr>
                <w:sz w:val="18"/>
                <w:szCs w:val="18"/>
              </w:rPr>
            </w:pPr>
          </w:p>
        </w:tc>
      </w:tr>
      <w:tr w:rsidR="00104874" w:rsidRPr="00104874" w:rsidTr="00104874">
        <w:tc>
          <w:tcPr>
            <w:tcW w:w="9571" w:type="dxa"/>
            <w:gridSpan w:val="7"/>
          </w:tcPr>
          <w:p w:rsidR="00104874" w:rsidRPr="00104874" w:rsidRDefault="00104874" w:rsidP="00104874">
            <w:pPr>
              <w:jc w:val="center"/>
              <w:rPr>
                <w:sz w:val="18"/>
                <w:szCs w:val="18"/>
              </w:rPr>
            </w:pPr>
            <w:r w:rsidRPr="00104874">
              <w:rPr>
                <w:sz w:val="18"/>
                <w:szCs w:val="18"/>
              </w:rPr>
              <w:t>Природные пожары</w:t>
            </w:r>
          </w:p>
        </w:tc>
      </w:tr>
      <w:tr w:rsidR="00104874" w:rsidRPr="00104874" w:rsidTr="00104874">
        <w:tc>
          <w:tcPr>
            <w:tcW w:w="367" w:type="dxa"/>
          </w:tcPr>
          <w:p w:rsidR="00104874" w:rsidRPr="00104874" w:rsidRDefault="00104874" w:rsidP="00104874">
            <w:pPr>
              <w:jc w:val="both"/>
              <w:rPr>
                <w:sz w:val="18"/>
                <w:szCs w:val="18"/>
              </w:rPr>
            </w:pPr>
          </w:p>
        </w:tc>
        <w:tc>
          <w:tcPr>
            <w:tcW w:w="1747" w:type="dxa"/>
          </w:tcPr>
          <w:p w:rsidR="00104874" w:rsidRPr="00104874" w:rsidRDefault="00104874" w:rsidP="00104874">
            <w:pPr>
              <w:jc w:val="both"/>
              <w:rPr>
                <w:sz w:val="18"/>
                <w:szCs w:val="18"/>
              </w:rPr>
            </w:pPr>
          </w:p>
        </w:tc>
        <w:tc>
          <w:tcPr>
            <w:tcW w:w="1553" w:type="dxa"/>
          </w:tcPr>
          <w:p w:rsidR="00104874" w:rsidRPr="00104874" w:rsidRDefault="00104874" w:rsidP="00104874">
            <w:pPr>
              <w:jc w:val="both"/>
              <w:rPr>
                <w:sz w:val="18"/>
                <w:szCs w:val="18"/>
              </w:rPr>
            </w:pPr>
          </w:p>
        </w:tc>
        <w:tc>
          <w:tcPr>
            <w:tcW w:w="1225" w:type="dxa"/>
          </w:tcPr>
          <w:p w:rsidR="00104874" w:rsidRPr="00104874" w:rsidRDefault="00104874" w:rsidP="00104874">
            <w:pPr>
              <w:jc w:val="both"/>
              <w:rPr>
                <w:sz w:val="18"/>
                <w:szCs w:val="18"/>
              </w:rPr>
            </w:pPr>
          </w:p>
        </w:tc>
        <w:tc>
          <w:tcPr>
            <w:tcW w:w="1226" w:type="dxa"/>
          </w:tcPr>
          <w:p w:rsidR="00104874" w:rsidRPr="00104874" w:rsidRDefault="00104874" w:rsidP="00104874">
            <w:pPr>
              <w:jc w:val="both"/>
              <w:rPr>
                <w:sz w:val="18"/>
                <w:szCs w:val="18"/>
              </w:rPr>
            </w:pPr>
          </w:p>
        </w:tc>
        <w:tc>
          <w:tcPr>
            <w:tcW w:w="1662" w:type="dxa"/>
          </w:tcPr>
          <w:p w:rsidR="00104874" w:rsidRPr="00104874" w:rsidRDefault="00104874" w:rsidP="00104874">
            <w:pPr>
              <w:jc w:val="both"/>
              <w:rPr>
                <w:sz w:val="18"/>
                <w:szCs w:val="18"/>
              </w:rPr>
            </w:pPr>
          </w:p>
        </w:tc>
        <w:tc>
          <w:tcPr>
            <w:tcW w:w="1791" w:type="dxa"/>
          </w:tcPr>
          <w:p w:rsidR="00104874" w:rsidRPr="00104874" w:rsidRDefault="00104874" w:rsidP="00104874">
            <w:pPr>
              <w:jc w:val="both"/>
              <w:rPr>
                <w:sz w:val="18"/>
                <w:szCs w:val="18"/>
              </w:rPr>
            </w:pPr>
          </w:p>
        </w:tc>
      </w:tr>
      <w:tr w:rsidR="00104874" w:rsidRPr="00104874" w:rsidTr="00104874">
        <w:tc>
          <w:tcPr>
            <w:tcW w:w="367" w:type="dxa"/>
          </w:tcPr>
          <w:p w:rsidR="00104874" w:rsidRPr="00104874" w:rsidRDefault="00104874" w:rsidP="00104874">
            <w:pPr>
              <w:jc w:val="both"/>
              <w:rPr>
                <w:sz w:val="18"/>
                <w:szCs w:val="18"/>
              </w:rPr>
            </w:pPr>
          </w:p>
        </w:tc>
        <w:tc>
          <w:tcPr>
            <w:tcW w:w="1747" w:type="dxa"/>
          </w:tcPr>
          <w:p w:rsidR="00104874" w:rsidRPr="00104874" w:rsidRDefault="00104874" w:rsidP="00104874">
            <w:pPr>
              <w:jc w:val="both"/>
              <w:rPr>
                <w:sz w:val="18"/>
                <w:szCs w:val="18"/>
              </w:rPr>
            </w:pPr>
            <w:r w:rsidRPr="00104874">
              <w:rPr>
                <w:sz w:val="18"/>
                <w:szCs w:val="18"/>
              </w:rPr>
              <w:t>Лесные</w:t>
            </w:r>
          </w:p>
          <w:p w:rsidR="00104874" w:rsidRPr="00104874" w:rsidRDefault="00104874" w:rsidP="00104874">
            <w:pPr>
              <w:jc w:val="both"/>
              <w:rPr>
                <w:sz w:val="18"/>
                <w:szCs w:val="18"/>
              </w:rPr>
            </w:pPr>
            <w:r w:rsidRPr="00104874">
              <w:rPr>
                <w:sz w:val="18"/>
                <w:szCs w:val="18"/>
              </w:rPr>
              <w:t>пожары</w:t>
            </w:r>
          </w:p>
        </w:tc>
        <w:tc>
          <w:tcPr>
            <w:tcW w:w="1553" w:type="dxa"/>
          </w:tcPr>
          <w:p w:rsidR="00104874" w:rsidRPr="00104874" w:rsidRDefault="00104874" w:rsidP="00104874">
            <w:pPr>
              <w:jc w:val="both"/>
              <w:rPr>
                <w:sz w:val="18"/>
                <w:szCs w:val="18"/>
              </w:rPr>
            </w:pPr>
            <w:r w:rsidRPr="00104874">
              <w:rPr>
                <w:sz w:val="18"/>
                <w:szCs w:val="18"/>
              </w:rPr>
              <w:t xml:space="preserve">площадью </w:t>
            </w:r>
          </w:p>
          <w:p w:rsidR="00104874" w:rsidRPr="00104874" w:rsidRDefault="00104874" w:rsidP="00104874">
            <w:pPr>
              <w:jc w:val="both"/>
              <w:rPr>
                <w:sz w:val="18"/>
                <w:szCs w:val="18"/>
              </w:rPr>
            </w:pPr>
            <w:r w:rsidRPr="00104874">
              <w:rPr>
                <w:sz w:val="18"/>
                <w:szCs w:val="18"/>
              </w:rPr>
              <w:t>более 20 га</w:t>
            </w:r>
          </w:p>
        </w:tc>
        <w:tc>
          <w:tcPr>
            <w:tcW w:w="1225" w:type="dxa"/>
          </w:tcPr>
          <w:p w:rsidR="00104874" w:rsidRPr="00104874" w:rsidRDefault="00104874" w:rsidP="00104874">
            <w:pPr>
              <w:jc w:val="both"/>
              <w:rPr>
                <w:sz w:val="18"/>
                <w:szCs w:val="18"/>
              </w:rPr>
            </w:pPr>
            <w:r w:rsidRPr="00104874">
              <w:rPr>
                <w:sz w:val="18"/>
                <w:szCs w:val="18"/>
              </w:rPr>
              <w:t>1 раз в 5-10 лет</w:t>
            </w:r>
          </w:p>
        </w:tc>
        <w:tc>
          <w:tcPr>
            <w:tcW w:w="1226" w:type="dxa"/>
            <w:vMerge w:val="restart"/>
          </w:tcPr>
          <w:p w:rsidR="00104874" w:rsidRPr="00104874" w:rsidRDefault="00104874" w:rsidP="00104874">
            <w:pPr>
              <w:jc w:val="both"/>
              <w:rPr>
                <w:sz w:val="18"/>
                <w:szCs w:val="18"/>
              </w:rPr>
            </w:pPr>
            <w:r w:rsidRPr="00104874">
              <w:rPr>
                <w:sz w:val="18"/>
                <w:szCs w:val="18"/>
              </w:rPr>
              <w:t>лесные массивы</w:t>
            </w:r>
          </w:p>
          <w:p w:rsidR="00104874" w:rsidRPr="00104874" w:rsidRDefault="00104874" w:rsidP="00104874">
            <w:pPr>
              <w:jc w:val="both"/>
              <w:rPr>
                <w:sz w:val="18"/>
                <w:szCs w:val="18"/>
              </w:rPr>
            </w:pPr>
            <w:r w:rsidRPr="00104874">
              <w:rPr>
                <w:sz w:val="18"/>
                <w:szCs w:val="18"/>
              </w:rPr>
              <w:t>на всей территории сельского поселения</w:t>
            </w:r>
          </w:p>
        </w:tc>
        <w:tc>
          <w:tcPr>
            <w:tcW w:w="1662" w:type="dxa"/>
            <w:vMerge w:val="restart"/>
          </w:tcPr>
          <w:p w:rsidR="00104874" w:rsidRPr="00104874" w:rsidRDefault="00104874" w:rsidP="00104874">
            <w:pPr>
              <w:jc w:val="both"/>
              <w:rPr>
                <w:sz w:val="18"/>
                <w:szCs w:val="18"/>
              </w:rPr>
            </w:pPr>
            <w:r w:rsidRPr="00104874">
              <w:rPr>
                <w:sz w:val="18"/>
                <w:szCs w:val="18"/>
              </w:rPr>
              <w:t xml:space="preserve">Уничтожение </w:t>
            </w:r>
            <w:proofErr w:type="spellStart"/>
            <w:r w:rsidRPr="00104874">
              <w:rPr>
                <w:sz w:val="18"/>
                <w:szCs w:val="18"/>
              </w:rPr>
              <w:t>зна</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чительных</w:t>
            </w:r>
            <w:proofErr w:type="spellEnd"/>
            <w:r w:rsidRPr="00104874">
              <w:rPr>
                <w:sz w:val="18"/>
                <w:szCs w:val="18"/>
              </w:rPr>
              <w:t xml:space="preserve"> лесных</w:t>
            </w:r>
          </w:p>
          <w:p w:rsidR="00104874" w:rsidRPr="00104874" w:rsidRDefault="00104874" w:rsidP="00104874">
            <w:pPr>
              <w:jc w:val="both"/>
              <w:rPr>
                <w:sz w:val="18"/>
                <w:szCs w:val="18"/>
              </w:rPr>
            </w:pPr>
            <w:r w:rsidRPr="00104874">
              <w:rPr>
                <w:sz w:val="18"/>
                <w:szCs w:val="18"/>
              </w:rPr>
              <w:t xml:space="preserve">территорий, </w:t>
            </w:r>
            <w:proofErr w:type="spellStart"/>
            <w:r w:rsidRPr="00104874">
              <w:rPr>
                <w:sz w:val="18"/>
                <w:szCs w:val="18"/>
              </w:rPr>
              <w:t>опас</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ность</w:t>
            </w:r>
            <w:proofErr w:type="spellEnd"/>
            <w:r w:rsidRPr="00104874">
              <w:rPr>
                <w:sz w:val="18"/>
                <w:szCs w:val="18"/>
              </w:rPr>
              <w:t xml:space="preserve"> </w:t>
            </w:r>
            <w:proofErr w:type="spellStart"/>
            <w:proofErr w:type="gramStart"/>
            <w:r w:rsidRPr="00104874">
              <w:rPr>
                <w:sz w:val="18"/>
                <w:szCs w:val="18"/>
              </w:rPr>
              <w:t>распростра</w:t>
            </w:r>
            <w:proofErr w:type="spellEnd"/>
            <w:r w:rsidRPr="00104874">
              <w:rPr>
                <w:sz w:val="18"/>
                <w:szCs w:val="18"/>
              </w:rPr>
              <w:t>- нения</w:t>
            </w:r>
            <w:proofErr w:type="gramEnd"/>
            <w:r w:rsidRPr="00104874">
              <w:rPr>
                <w:sz w:val="18"/>
                <w:szCs w:val="18"/>
              </w:rPr>
              <w:t xml:space="preserve"> на </w:t>
            </w:r>
            <w:proofErr w:type="spellStart"/>
            <w:r w:rsidRPr="00104874">
              <w:rPr>
                <w:sz w:val="18"/>
                <w:szCs w:val="18"/>
              </w:rPr>
              <w:t>террито</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рии</w:t>
            </w:r>
            <w:proofErr w:type="spellEnd"/>
            <w:r w:rsidRPr="00104874">
              <w:rPr>
                <w:sz w:val="18"/>
                <w:szCs w:val="18"/>
              </w:rPr>
              <w:t xml:space="preserve"> населенных</w:t>
            </w:r>
          </w:p>
          <w:p w:rsidR="00104874" w:rsidRPr="00104874" w:rsidRDefault="00104874" w:rsidP="00104874">
            <w:pPr>
              <w:jc w:val="both"/>
              <w:rPr>
                <w:sz w:val="18"/>
                <w:szCs w:val="18"/>
              </w:rPr>
            </w:pPr>
            <w:r w:rsidRPr="00104874">
              <w:rPr>
                <w:sz w:val="18"/>
                <w:szCs w:val="18"/>
              </w:rPr>
              <w:t>пунктов</w:t>
            </w:r>
          </w:p>
        </w:tc>
        <w:tc>
          <w:tcPr>
            <w:tcW w:w="1791" w:type="dxa"/>
            <w:vMerge w:val="restart"/>
          </w:tcPr>
          <w:p w:rsidR="00104874" w:rsidRPr="00104874" w:rsidRDefault="00104874" w:rsidP="00104874">
            <w:pPr>
              <w:jc w:val="both"/>
              <w:rPr>
                <w:sz w:val="18"/>
                <w:szCs w:val="18"/>
              </w:rPr>
            </w:pPr>
            <w:r w:rsidRPr="00104874">
              <w:rPr>
                <w:sz w:val="18"/>
                <w:szCs w:val="18"/>
              </w:rPr>
              <w:t xml:space="preserve">– создание на предприятиях, в лесах и </w:t>
            </w:r>
            <w:proofErr w:type="spellStart"/>
            <w:r w:rsidRPr="00104874">
              <w:rPr>
                <w:sz w:val="18"/>
                <w:szCs w:val="18"/>
              </w:rPr>
              <w:t>лесни</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чествах</w:t>
            </w:r>
            <w:proofErr w:type="spellEnd"/>
            <w:r w:rsidRPr="00104874">
              <w:rPr>
                <w:sz w:val="18"/>
                <w:szCs w:val="18"/>
              </w:rPr>
              <w:t xml:space="preserve"> пунктов сосредоточения </w:t>
            </w:r>
            <w:proofErr w:type="spellStart"/>
            <w:r w:rsidRPr="00104874">
              <w:rPr>
                <w:sz w:val="18"/>
                <w:szCs w:val="18"/>
              </w:rPr>
              <w:t>противопо</w:t>
            </w:r>
            <w:proofErr w:type="spellEnd"/>
            <w:r w:rsidRPr="00104874">
              <w:rPr>
                <w:sz w:val="18"/>
                <w:szCs w:val="18"/>
              </w:rPr>
              <w:t>-</w:t>
            </w:r>
          </w:p>
          <w:p w:rsidR="00104874" w:rsidRPr="00104874" w:rsidRDefault="00104874" w:rsidP="00104874">
            <w:pPr>
              <w:jc w:val="both"/>
              <w:rPr>
                <w:sz w:val="18"/>
                <w:szCs w:val="18"/>
              </w:rPr>
            </w:pPr>
            <w:proofErr w:type="spellStart"/>
            <w:r w:rsidRPr="00104874">
              <w:rPr>
                <w:sz w:val="18"/>
                <w:szCs w:val="18"/>
              </w:rPr>
              <w:t>жарного</w:t>
            </w:r>
            <w:proofErr w:type="spellEnd"/>
            <w:r w:rsidRPr="00104874">
              <w:rPr>
                <w:sz w:val="18"/>
                <w:szCs w:val="18"/>
              </w:rPr>
              <w:t xml:space="preserve"> оборудования и инвентаря;</w:t>
            </w:r>
          </w:p>
          <w:p w:rsidR="00104874" w:rsidRPr="00104874" w:rsidRDefault="00104874" w:rsidP="00104874">
            <w:pPr>
              <w:jc w:val="both"/>
              <w:rPr>
                <w:sz w:val="18"/>
                <w:szCs w:val="18"/>
              </w:rPr>
            </w:pPr>
            <w:r w:rsidRPr="00104874">
              <w:rPr>
                <w:sz w:val="18"/>
                <w:szCs w:val="18"/>
              </w:rPr>
              <w:t xml:space="preserve">– содержание в </w:t>
            </w:r>
            <w:r w:rsidRPr="00104874">
              <w:rPr>
                <w:sz w:val="18"/>
                <w:szCs w:val="18"/>
              </w:rPr>
              <w:lastRenderedPageBreak/>
              <w:t>безопасном состоянии полос отводов автомобильных дорог, вдоль которых расположены лесные массивы;</w:t>
            </w:r>
          </w:p>
          <w:p w:rsidR="00104874" w:rsidRPr="00104874" w:rsidRDefault="00104874" w:rsidP="00104874">
            <w:pPr>
              <w:jc w:val="both"/>
              <w:rPr>
                <w:sz w:val="18"/>
                <w:szCs w:val="18"/>
              </w:rPr>
            </w:pPr>
            <w:r w:rsidRPr="00104874">
              <w:rPr>
                <w:sz w:val="18"/>
                <w:szCs w:val="18"/>
              </w:rPr>
              <w:t>– проведение противопожарного обустройства лесов, устройств подъездов к естественным водоемам для забора воды в местах</w:t>
            </w:r>
          </w:p>
          <w:p w:rsidR="00104874" w:rsidRPr="00104874" w:rsidRDefault="00104874" w:rsidP="00104874">
            <w:pPr>
              <w:jc w:val="both"/>
              <w:rPr>
                <w:sz w:val="18"/>
                <w:szCs w:val="18"/>
              </w:rPr>
            </w:pPr>
            <w:r w:rsidRPr="00104874">
              <w:rPr>
                <w:sz w:val="18"/>
                <w:szCs w:val="18"/>
              </w:rPr>
              <w:t>массового отдыха населения;</w:t>
            </w:r>
          </w:p>
          <w:p w:rsidR="00104874" w:rsidRPr="00104874" w:rsidRDefault="00104874" w:rsidP="00104874">
            <w:pPr>
              <w:jc w:val="both"/>
              <w:rPr>
                <w:sz w:val="18"/>
                <w:szCs w:val="18"/>
              </w:rPr>
            </w:pPr>
            <w:r w:rsidRPr="00104874">
              <w:rPr>
                <w:sz w:val="18"/>
                <w:szCs w:val="18"/>
              </w:rPr>
              <w:t>- устройство противопожарных разрывов от</w:t>
            </w:r>
          </w:p>
          <w:p w:rsidR="00104874" w:rsidRPr="00104874" w:rsidRDefault="00104874" w:rsidP="00104874">
            <w:pPr>
              <w:jc w:val="both"/>
              <w:rPr>
                <w:sz w:val="18"/>
                <w:szCs w:val="18"/>
              </w:rPr>
            </w:pPr>
            <w:r w:rsidRPr="00104874">
              <w:rPr>
                <w:sz w:val="18"/>
                <w:szCs w:val="18"/>
              </w:rPr>
              <w:t>населенных пунктов до лесных массивов (от города – не менее 50 метров, от сельских на-</w:t>
            </w:r>
          </w:p>
          <w:p w:rsidR="00104874" w:rsidRPr="00104874" w:rsidRDefault="00104874" w:rsidP="00104874">
            <w:pPr>
              <w:jc w:val="both"/>
              <w:rPr>
                <w:sz w:val="18"/>
                <w:szCs w:val="18"/>
              </w:rPr>
            </w:pPr>
            <w:r w:rsidRPr="00104874">
              <w:rPr>
                <w:sz w:val="18"/>
                <w:szCs w:val="18"/>
              </w:rPr>
              <w:t>селенных пунктов с 1-2 этажной индивидуальной застройкой – не менее 15 м.);</w:t>
            </w:r>
          </w:p>
          <w:p w:rsidR="00104874" w:rsidRPr="00104874" w:rsidRDefault="00104874" w:rsidP="00104874">
            <w:pPr>
              <w:jc w:val="both"/>
              <w:rPr>
                <w:sz w:val="18"/>
                <w:szCs w:val="18"/>
              </w:rPr>
            </w:pPr>
            <w:r w:rsidRPr="00104874">
              <w:rPr>
                <w:sz w:val="18"/>
                <w:szCs w:val="18"/>
              </w:rPr>
              <w:t>– осуществление контроля за посещением лесов и пребыванием в них граждан с целью</w:t>
            </w:r>
          </w:p>
          <w:p w:rsidR="00104874" w:rsidRPr="00104874" w:rsidRDefault="00104874" w:rsidP="00104874">
            <w:pPr>
              <w:jc w:val="both"/>
              <w:rPr>
                <w:sz w:val="18"/>
                <w:szCs w:val="18"/>
              </w:rPr>
            </w:pPr>
            <w:r w:rsidRPr="00104874">
              <w:rPr>
                <w:sz w:val="18"/>
                <w:szCs w:val="18"/>
              </w:rPr>
              <w:t>отдыха, охоты, рыбной ловли;</w:t>
            </w:r>
          </w:p>
          <w:p w:rsidR="00104874" w:rsidRPr="00104874" w:rsidRDefault="00104874" w:rsidP="00104874">
            <w:pPr>
              <w:jc w:val="both"/>
              <w:rPr>
                <w:sz w:val="18"/>
                <w:szCs w:val="18"/>
              </w:rPr>
            </w:pPr>
            <w:r w:rsidRPr="00104874">
              <w:rPr>
                <w:sz w:val="18"/>
                <w:szCs w:val="18"/>
              </w:rPr>
              <w:t xml:space="preserve">– организация проведения </w:t>
            </w:r>
            <w:proofErr w:type="spellStart"/>
            <w:r w:rsidRPr="00104874">
              <w:rPr>
                <w:sz w:val="18"/>
                <w:szCs w:val="18"/>
              </w:rPr>
              <w:t>лесопожарной</w:t>
            </w:r>
            <w:proofErr w:type="spellEnd"/>
          </w:p>
        </w:tc>
      </w:tr>
      <w:tr w:rsidR="00104874" w:rsidRPr="00104874" w:rsidTr="00104874">
        <w:tc>
          <w:tcPr>
            <w:tcW w:w="367" w:type="dxa"/>
          </w:tcPr>
          <w:p w:rsidR="00104874" w:rsidRPr="00104874" w:rsidRDefault="00104874" w:rsidP="00104874">
            <w:pPr>
              <w:jc w:val="both"/>
              <w:rPr>
                <w:sz w:val="18"/>
                <w:szCs w:val="18"/>
              </w:rPr>
            </w:pPr>
          </w:p>
        </w:tc>
        <w:tc>
          <w:tcPr>
            <w:tcW w:w="1747" w:type="dxa"/>
          </w:tcPr>
          <w:p w:rsidR="00104874" w:rsidRPr="00104874" w:rsidRDefault="00104874" w:rsidP="00104874">
            <w:pPr>
              <w:jc w:val="both"/>
              <w:rPr>
                <w:sz w:val="18"/>
                <w:szCs w:val="18"/>
              </w:rPr>
            </w:pPr>
          </w:p>
        </w:tc>
        <w:tc>
          <w:tcPr>
            <w:tcW w:w="1553" w:type="dxa"/>
          </w:tcPr>
          <w:p w:rsidR="00104874" w:rsidRPr="00104874" w:rsidRDefault="00104874" w:rsidP="00104874">
            <w:pPr>
              <w:jc w:val="both"/>
              <w:rPr>
                <w:sz w:val="18"/>
                <w:szCs w:val="18"/>
              </w:rPr>
            </w:pPr>
            <w:r w:rsidRPr="00104874">
              <w:rPr>
                <w:sz w:val="18"/>
                <w:szCs w:val="18"/>
              </w:rPr>
              <w:t>Площадью менее 20 га</w:t>
            </w:r>
          </w:p>
        </w:tc>
        <w:tc>
          <w:tcPr>
            <w:tcW w:w="1225" w:type="dxa"/>
          </w:tcPr>
          <w:p w:rsidR="00104874" w:rsidRPr="00104874" w:rsidRDefault="00104874" w:rsidP="00104874">
            <w:pPr>
              <w:jc w:val="both"/>
              <w:rPr>
                <w:sz w:val="18"/>
                <w:szCs w:val="18"/>
              </w:rPr>
            </w:pPr>
            <w:r w:rsidRPr="00104874">
              <w:rPr>
                <w:sz w:val="18"/>
                <w:szCs w:val="18"/>
              </w:rPr>
              <w:t>ежегодно</w:t>
            </w:r>
          </w:p>
        </w:tc>
        <w:tc>
          <w:tcPr>
            <w:tcW w:w="1226" w:type="dxa"/>
            <w:vMerge/>
          </w:tcPr>
          <w:p w:rsidR="00104874" w:rsidRPr="00104874" w:rsidRDefault="00104874" w:rsidP="00104874">
            <w:pPr>
              <w:jc w:val="both"/>
              <w:rPr>
                <w:sz w:val="18"/>
                <w:szCs w:val="18"/>
              </w:rPr>
            </w:pPr>
          </w:p>
        </w:tc>
        <w:tc>
          <w:tcPr>
            <w:tcW w:w="1662" w:type="dxa"/>
            <w:vMerge/>
          </w:tcPr>
          <w:p w:rsidR="00104874" w:rsidRPr="00104874" w:rsidRDefault="00104874" w:rsidP="00104874">
            <w:pPr>
              <w:jc w:val="both"/>
              <w:rPr>
                <w:sz w:val="18"/>
                <w:szCs w:val="18"/>
              </w:rPr>
            </w:pPr>
          </w:p>
        </w:tc>
        <w:tc>
          <w:tcPr>
            <w:tcW w:w="1791" w:type="dxa"/>
            <w:vMerge/>
          </w:tcPr>
          <w:p w:rsidR="00104874" w:rsidRPr="00104874" w:rsidRDefault="00104874" w:rsidP="00104874">
            <w:pPr>
              <w:jc w:val="both"/>
              <w:rPr>
                <w:sz w:val="18"/>
                <w:szCs w:val="18"/>
              </w:rPr>
            </w:pPr>
          </w:p>
        </w:tc>
      </w:tr>
    </w:tbl>
    <w:p w:rsidR="00104874" w:rsidRPr="00104874" w:rsidRDefault="00104874" w:rsidP="00104874">
      <w:pPr>
        <w:spacing w:before="240"/>
        <w:jc w:val="center"/>
        <w:rPr>
          <w:rFonts w:ascii="Liberation Serif" w:hAnsi="Liberation Serif" w:cs="Liberation Serif"/>
          <w:bCs/>
          <w:sz w:val="28"/>
          <w:szCs w:val="28"/>
        </w:rPr>
      </w:pPr>
      <w:r w:rsidRPr="00104874">
        <w:rPr>
          <w:rFonts w:ascii="Liberation Serif" w:hAnsi="Liberation Serif" w:cs="Liberation Serif"/>
          <w:bCs/>
          <w:sz w:val="28"/>
          <w:szCs w:val="28"/>
        </w:rPr>
        <w:t>Мероприятия по предотвращению чрезвычайных ситуаций техногенного характера</w:t>
      </w:r>
    </w:p>
    <w:p w:rsidR="00104874" w:rsidRPr="00104874" w:rsidRDefault="00104874" w:rsidP="00104874">
      <w:pPr>
        <w:ind w:firstLine="709"/>
        <w:jc w:val="both"/>
        <w:rPr>
          <w:sz w:val="28"/>
          <w:szCs w:val="28"/>
        </w:rPr>
      </w:pPr>
      <w:r w:rsidRPr="00104874">
        <w:rPr>
          <w:sz w:val="28"/>
          <w:szCs w:val="28"/>
        </w:rPr>
        <w:t xml:space="preserve">Источниками чрезвычайных ситуаций техногенного характера являются: </w:t>
      </w:r>
    </w:p>
    <w:p w:rsidR="00104874" w:rsidRPr="00104874" w:rsidRDefault="00104874" w:rsidP="00104874">
      <w:pPr>
        <w:ind w:firstLine="709"/>
        <w:jc w:val="both"/>
        <w:rPr>
          <w:sz w:val="28"/>
          <w:szCs w:val="28"/>
        </w:rPr>
      </w:pPr>
      <w:r w:rsidRPr="00104874">
        <w:rPr>
          <w:sz w:val="28"/>
          <w:szCs w:val="28"/>
        </w:rPr>
        <w:t>- потенциально опасные объекты;</w:t>
      </w:r>
    </w:p>
    <w:p w:rsidR="00104874" w:rsidRPr="00104874" w:rsidRDefault="00104874" w:rsidP="00104874">
      <w:pPr>
        <w:ind w:firstLine="709"/>
        <w:jc w:val="both"/>
        <w:rPr>
          <w:sz w:val="28"/>
          <w:szCs w:val="28"/>
        </w:rPr>
      </w:pPr>
      <w:r w:rsidRPr="00104874">
        <w:rPr>
          <w:sz w:val="28"/>
          <w:szCs w:val="28"/>
        </w:rPr>
        <w:t>- аварии на транспорте при перевозке опасных грузов</w:t>
      </w:r>
    </w:p>
    <w:p w:rsidR="00104874" w:rsidRPr="00104874" w:rsidRDefault="00104874" w:rsidP="00104874">
      <w:pPr>
        <w:ind w:firstLine="709"/>
        <w:jc w:val="both"/>
        <w:rPr>
          <w:sz w:val="28"/>
          <w:szCs w:val="28"/>
        </w:rPr>
      </w:pPr>
      <w:r w:rsidRPr="00104874">
        <w:rPr>
          <w:sz w:val="28"/>
          <w:szCs w:val="28"/>
        </w:rPr>
        <w:t xml:space="preserve">Среди чрезвычайных ситуаций техногенного характера большая доля приходится на аварии на автодорогах, пожары в зданиях, на коммуникациях. </w:t>
      </w:r>
    </w:p>
    <w:p w:rsidR="00104874" w:rsidRPr="00104874" w:rsidRDefault="00104874" w:rsidP="00104874">
      <w:pPr>
        <w:ind w:firstLine="709"/>
        <w:jc w:val="both"/>
        <w:rPr>
          <w:sz w:val="28"/>
          <w:szCs w:val="28"/>
        </w:rPr>
      </w:pPr>
      <w:r w:rsidRPr="00104874">
        <w:rPr>
          <w:sz w:val="28"/>
          <w:szCs w:val="28"/>
        </w:rPr>
        <w:t xml:space="preserve">Основными причинами возникновения дорожно-транспортных происшествий могут являться: </w:t>
      </w:r>
    </w:p>
    <w:p w:rsidR="00104874" w:rsidRPr="00104874" w:rsidRDefault="00104874" w:rsidP="00104874">
      <w:pPr>
        <w:ind w:firstLine="709"/>
        <w:jc w:val="both"/>
        <w:rPr>
          <w:sz w:val="28"/>
          <w:szCs w:val="28"/>
        </w:rPr>
      </w:pPr>
      <w:r w:rsidRPr="00104874">
        <w:rPr>
          <w:sz w:val="28"/>
          <w:szCs w:val="28"/>
        </w:rPr>
        <w:t xml:space="preserve">– нарушение правил дорожного движения; </w:t>
      </w:r>
    </w:p>
    <w:p w:rsidR="00104874" w:rsidRPr="00104874" w:rsidRDefault="00104874" w:rsidP="00104874">
      <w:pPr>
        <w:ind w:firstLine="709"/>
        <w:jc w:val="both"/>
        <w:rPr>
          <w:sz w:val="28"/>
          <w:szCs w:val="28"/>
        </w:rPr>
      </w:pPr>
      <w:r w:rsidRPr="00104874">
        <w:rPr>
          <w:sz w:val="28"/>
          <w:szCs w:val="28"/>
        </w:rPr>
        <w:t xml:space="preserve">– недостаточное освещение дорог; </w:t>
      </w:r>
    </w:p>
    <w:p w:rsidR="00104874" w:rsidRPr="00104874" w:rsidRDefault="00104874" w:rsidP="00104874">
      <w:pPr>
        <w:ind w:firstLine="709"/>
        <w:jc w:val="both"/>
        <w:rPr>
          <w:sz w:val="28"/>
          <w:szCs w:val="28"/>
        </w:rPr>
      </w:pPr>
      <w:r w:rsidRPr="00104874">
        <w:rPr>
          <w:sz w:val="28"/>
          <w:szCs w:val="28"/>
        </w:rPr>
        <w:t xml:space="preserve">– качество покрытий – низкое сцепление, особенно зимой, и другие факторы. </w:t>
      </w:r>
    </w:p>
    <w:p w:rsidR="00104874" w:rsidRPr="00104874" w:rsidRDefault="00104874" w:rsidP="00104874">
      <w:pPr>
        <w:tabs>
          <w:tab w:val="left" w:pos="1125"/>
        </w:tabs>
        <w:ind w:firstLine="709"/>
        <w:jc w:val="both"/>
        <w:rPr>
          <w:b/>
          <w:bCs/>
          <w:sz w:val="28"/>
          <w:szCs w:val="28"/>
          <w:lang w:eastAsia="ru-RU"/>
        </w:rPr>
      </w:pPr>
      <w:r w:rsidRPr="00104874">
        <w:rPr>
          <w:bCs/>
          <w:sz w:val="28"/>
          <w:szCs w:val="28"/>
          <w:lang w:eastAsia="ru-RU"/>
        </w:rPr>
        <w:t xml:space="preserve">Для нормального функционирования объектов жизнеобеспечения и предотвращения возникновения чрезвычайных ситуаций необходимо соблюдение специального режима в пределах охранных зон объектов </w:t>
      </w:r>
      <w:r w:rsidRPr="00104874">
        <w:rPr>
          <w:bCs/>
          <w:sz w:val="28"/>
          <w:szCs w:val="28"/>
          <w:lang w:eastAsia="ru-RU"/>
        </w:rPr>
        <w:lastRenderedPageBreak/>
        <w:t>инженерной инфраструктуры. Наличие охранных зон объектов инженерной инфраструктуры в комплексе с зонами с особыми условиями использования территории накладывает дополнительные ограничения на хозяйственное освоение территории. Для предотвращения непрогнозируемых последствий строительства,</w:t>
      </w:r>
      <w:r w:rsidRPr="00104874">
        <w:rPr>
          <w:bCs/>
          <w:sz w:val="28"/>
          <w:szCs w:val="28"/>
          <w:lang w:val="en-US" w:eastAsia="ru-RU"/>
        </w:rPr>
        <w:t> </w:t>
      </w:r>
      <w:r w:rsidRPr="00104874">
        <w:rPr>
          <w:bCs/>
          <w:sz w:val="28"/>
          <w:szCs w:val="28"/>
          <w:lang w:eastAsia="ru-RU"/>
        </w:rPr>
        <w:t>реконструкции и эксплуатации объекта, необходимо строгое и неукоснительное исполнение правил техники безопасности и охраны труда на рабочем месте.</w:t>
      </w:r>
    </w:p>
    <w:p w:rsidR="00104874" w:rsidRPr="00104874" w:rsidRDefault="00104874" w:rsidP="00104874">
      <w:pPr>
        <w:tabs>
          <w:tab w:val="left" w:pos="1125"/>
        </w:tabs>
        <w:spacing w:line="360" w:lineRule="auto"/>
        <w:ind w:firstLine="709"/>
        <w:jc w:val="both"/>
        <w:rPr>
          <w:b/>
          <w:bCs/>
          <w:lang w:eastAsia="ru-RU"/>
        </w:rPr>
      </w:pPr>
      <w:r w:rsidRPr="00104874">
        <w:rPr>
          <w:rFonts w:ascii="Liberation Serif" w:hAnsi="Liberation Serif" w:cs="Liberation Serif"/>
          <w:bCs/>
          <w:sz w:val="28"/>
          <w:szCs w:val="28"/>
          <w:lang w:eastAsia="ru-RU"/>
        </w:rPr>
        <w:t>Мероприятия по обеспечению противопожарной безопасности</w:t>
      </w:r>
    </w:p>
    <w:p w:rsidR="00104874" w:rsidRPr="00104874" w:rsidRDefault="00104874" w:rsidP="00104874">
      <w:pPr>
        <w:tabs>
          <w:tab w:val="left" w:pos="1125"/>
        </w:tabs>
        <w:jc w:val="both"/>
        <w:rPr>
          <w:bCs/>
          <w:sz w:val="28"/>
          <w:szCs w:val="28"/>
          <w:lang w:eastAsia="ru-RU"/>
        </w:rPr>
      </w:pPr>
      <w:r w:rsidRPr="00104874">
        <w:rPr>
          <w:bCs/>
          <w:sz w:val="28"/>
          <w:szCs w:val="28"/>
          <w:lang w:eastAsia="ru-RU"/>
        </w:rPr>
        <w:tab/>
        <w:t xml:space="preserve">Для предупреждения и ликвидации последствий чрезвычайных ситуаций в </w:t>
      </w:r>
      <w:proofErr w:type="spellStart"/>
      <w:r w:rsidRPr="00104874">
        <w:rPr>
          <w:bCs/>
          <w:sz w:val="28"/>
          <w:szCs w:val="28"/>
          <w:lang w:eastAsia="ru-RU"/>
        </w:rPr>
        <w:t>Шокшинском</w:t>
      </w:r>
      <w:proofErr w:type="spellEnd"/>
      <w:r w:rsidRPr="00104874">
        <w:rPr>
          <w:bCs/>
          <w:sz w:val="28"/>
          <w:szCs w:val="28"/>
          <w:lang w:eastAsia="ru-RU"/>
        </w:rPr>
        <w:t xml:space="preserve"> вепсском сельском поселении используются аварийно-спасательные формирования, находящиеся в с. Шелтозеро </w:t>
      </w:r>
      <w:r w:rsidRPr="00104874">
        <w:rPr>
          <w:bCs/>
          <w:sz w:val="28"/>
          <w:szCs w:val="28"/>
          <w:lang w:eastAsia="ru-RU"/>
        </w:rPr>
        <w:br/>
        <w:t xml:space="preserve">и п. Ладва. В п. </w:t>
      </w:r>
      <w:proofErr w:type="spellStart"/>
      <w:r w:rsidRPr="00104874">
        <w:rPr>
          <w:bCs/>
          <w:sz w:val="28"/>
          <w:szCs w:val="28"/>
          <w:lang w:eastAsia="ru-RU"/>
        </w:rPr>
        <w:t>Кварцитный</w:t>
      </w:r>
      <w:proofErr w:type="spellEnd"/>
      <w:r w:rsidRPr="00104874">
        <w:rPr>
          <w:bCs/>
          <w:sz w:val="28"/>
          <w:szCs w:val="28"/>
          <w:lang w:eastAsia="ru-RU"/>
        </w:rPr>
        <w:t xml:space="preserve"> имеется добровольная пожарная команда.</w:t>
      </w:r>
    </w:p>
    <w:p w:rsidR="00104874" w:rsidRPr="00104874" w:rsidRDefault="00104874" w:rsidP="00104874">
      <w:pPr>
        <w:ind w:firstLine="709"/>
        <w:jc w:val="right"/>
        <w:rPr>
          <w:sz w:val="28"/>
          <w:szCs w:val="28"/>
        </w:rPr>
      </w:pPr>
      <w:r w:rsidRPr="00104874">
        <w:rPr>
          <w:sz w:val="28"/>
          <w:szCs w:val="28"/>
        </w:rPr>
        <w:t>Таблица № 2</w:t>
      </w:r>
    </w:p>
    <w:p w:rsidR="00104874" w:rsidRPr="00104874" w:rsidRDefault="00104874" w:rsidP="00104874">
      <w:pPr>
        <w:tabs>
          <w:tab w:val="left" w:pos="1125"/>
        </w:tabs>
        <w:jc w:val="both"/>
        <w:rPr>
          <w:bCs/>
          <w:sz w:val="28"/>
          <w:szCs w:val="28"/>
          <w:lang w:eastAsia="ru-RU"/>
        </w:rPr>
      </w:pPr>
      <w:bookmarkStart w:id="129" w:name="_Hlk136275163"/>
      <w:r w:rsidRPr="00104874">
        <w:rPr>
          <w:bCs/>
          <w:sz w:val="28"/>
          <w:szCs w:val="28"/>
          <w:lang w:eastAsia="ru-RU"/>
        </w:rPr>
        <w:t>Сведения о добровольных пожарных дружинах</w:t>
      </w:r>
    </w:p>
    <w:tbl>
      <w:tblPr>
        <w:tblStyle w:val="afff3"/>
        <w:tblW w:w="0" w:type="auto"/>
        <w:tblLook w:val="04A0" w:firstRow="1" w:lastRow="0" w:firstColumn="1" w:lastColumn="0" w:noHBand="0" w:noVBand="1"/>
      </w:tblPr>
      <w:tblGrid>
        <w:gridCol w:w="675"/>
        <w:gridCol w:w="3201"/>
        <w:gridCol w:w="1932"/>
        <w:gridCol w:w="1881"/>
        <w:gridCol w:w="1882"/>
      </w:tblGrid>
      <w:tr w:rsidR="00104874" w:rsidRPr="00104874" w:rsidTr="00104874">
        <w:tc>
          <w:tcPr>
            <w:tcW w:w="675" w:type="dxa"/>
            <w:vMerge w:val="restart"/>
            <w:vAlign w:val="center"/>
          </w:tcPr>
          <w:p w:rsidR="00104874" w:rsidRPr="00104874" w:rsidRDefault="00104874" w:rsidP="00104874">
            <w:pPr>
              <w:tabs>
                <w:tab w:val="left" w:pos="1125"/>
              </w:tabs>
              <w:jc w:val="both"/>
              <w:rPr>
                <w:bCs/>
                <w:lang w:eastAsia="ru-RU"/>
              </w:rPr>
            </w:pPr>
            <w:r w:rsidRPr="00104874">
              <w:rPr>
                <w:bCs/>
                <w:lang w:eastAsia="ru-RU"/>
              </w:rPr>
              <w:t>№</w:t>
            </w:r>
          </w:p>
        </w:tc>
        <w:tc>
          <w:tcPr>
            <w:tcW w:w="3201" w:type="dxa"/>
            <w:vMerge w:val="restart"/>
            <w:vAlign w:val="center"/>
          </w:tcPr>
          <w:p w:rsidR="00104874" w:rsidRPr="00104874" w:rsidRDefault="00104874" w:rsidP="00104874">
            <w:pPr>
              <w:tabs>
                <w:tab w:val="left" w:pos="1125"/>
              </w:tabs>
              <w:spacing w:before="120"/>
              <w:jc w:val="center"/>
              <w:rPr>
                <w:bCs/>
                <w:lang w:eastAsia="ru-RU"/>
              </w:rPr>
            </w:pPr>
            <w:r w:rsidRPr="00104874">
              <w:rPr>
                <w:bCs/>
                <w:lang w:eastAsia="ru-RU"/>
              </w:rPr>
              <w:t>Наименование добровольных</w:t>
            </w:r>
          </w:p>
          <w:p w:rsidR="00104874" w:rsidRPr="00104874" w:rsidRDefault="00104874" w:rsidP="00104874">
            <w:pPr>
              <w:tabs>
                <w:tab w:val="left" w:pos="1125"/>
              </w:tabs>
              <w:jc w:val="center"/>
              <w:rPr>
                <w:bCs/>
                <w:lang w:eastAsia="ru-RU"/>
              </w:rPr>
            </w:pPr>
            <w:r w:rsidRPr="00104874">
              <w:rPr>
                <w:bCs/>
                <w:lang w:eastAsia="ru-RU"/>
              </w:rPr>
              <w:t>формирований</w:t>
            </w:r>
          </w:p>
        </w:tc>
        <w:tc>
          <w:tcPr>
            <w:tcW w:w="1932" w:type="dxa"/>
            <w:vMerge w:val="restart"/>
            <w:vAlign w:val="center"/>
          </w:tcPr>
          <w:p w:rsidR="00104874" w:rsidRPr="00104874" w:rsidRDefault="00104874" w:rsidP="00104874">
            <w:pPr>
              <w:tabs>
                <w:tab w:val="left" w:pos="1125"/>
              </w:tabs>
              <w:jc w:val="both"/>
              <w:rPr>
                <w:bCs/>
                <w:lang w:eastAsia="ru-RU"/>
              </w:rPr>
            </w:pPr>
            <w:r w:rsidRPr="00104874">
              <w:rPr>
                <w:bCs/>
                <w:lang w:eastAsia="ru-RU"/>
              </w:rPr>
              <w:t>Расположение</w:t>
            </w:r>
          </w:p>
        </w:tc>
        <w:tc>
          <w:tcPr>
            <w:tcW w:w="3763" w:type="dxa"/>
            <w:gridSpan w:val="2"/>
            <w:vAlign w:val="center"/>
          </w:tcPr>
          <w:p w:rsidR="00104874" w:rsidRPr="00104874" w:rsidRDefault="00104874" w:rsidP="00104874">
            <w:pPr>
              <w:tabs>
                <w:tab w:val="left" w:pos="1125"/>
              </w:tabs>
              <w:jc w:val="center"/>
              <w:rPr>
                <w:bCs/>
                <w:lang w:eastAsia="ru-RU"/>
              </w:rPr>
            </w:pPr>
            <w:r w:rsidRPr="00104874">
              <w:rPr>
                <w:bCs/>
                <w:lang w:eastAsia="ru-RU"/>
              </w:rPr>
              <w:t>Силы и средства</w:t>
            </w:r>
          </w:p>
        </w:tc>
      </w:tr>
      <w:tr w:rsidR="00104874" w:rsidRPr="00104874" w:rsidTr="00104874">
        <w:tc>
          <w:tcPr>
            <w:tcW w:w="675" w:type="dxa"/>
            <w:vMerge/>
            <w:vAlign w:val="center"/>
          </w:tcPr>
          <w:p w:rsidR="00104874" w:rsidRPr="00104874" w:rsidRDefault="00104874" w:rsidP="00104874">
            <w:pPr>
              <w:tabs>
                <w:tab w:val="left" w:pos="1125"/>
              </w:tabs>
              <w:jc w:val="both"/>
              <w:rPr>
                <w:bCs/>
                <w:lang w:eastAsia="ru-RU"/>
              </w:rPr>
            </w:pPr>
          </w:p>
        </w:tc>
        <w:tc>
          <w:tcPr>
            <w:tcW w:w="3201" w:type="dxa"/>
            <w:vMerge/>
            <w:vAlign w:val="center"/>
          </w:tcPr>
          <w:p w:rsidR="00104874" w:rsidRPr="00104874" w:rsidRDefault="00104874" w:rsidP="00104874">
            <w:pPr>
              <w:tabs>
                <w:tab w:val="left" w:pos="1125"/>
              </w:tabs>
              <w:jc w:val="both"/>
              <w:rPr>
                <w:bCs/>
                <w:lang w:eastAsia="ru-RU"/>
              </w:rPr>
            </w:pPr>
          </w:p>
        </w:tc>
        <w:tc>
          <w:tcPr>
            <w:tcW w:w="1932" w:type="dxa"/>
            <w:vMerge/>
            <w:vAlign w:val="center"/>
          </w:tcPr>
          <w:p w:rsidR="00104874" w:rsidRPr="00104874" w:rsidRDefault="00104874" w:rsidP="00104874">
            <w:pPr>
              <w:tabs>
                <w:tab w:val="left" w:pos="1125"/>
              </w:tabs>
              <w:jc w:val="both"/>
              <w:rPr>
                <w:bCs/>
                <w:lang w:eastAsia="ru-RU"/>
              </w:rPr>
            </w:pPr>
          </w:p>
        </w:tc>
        <w:tc>
          <w:tcPr>
            <w:tcW w:w="1881" w:type="dxa"/>
            <w:vAlign w:val="center"/>
          </w:tcPr>
          <w:p w:rsidR="00104874" w:rsidRPr="00104874" w:rsidRDefault="00104874" w:rsidP="00104874">
            <w:pPr>
              <w:tabs>
                <w:tab w:val="left" w:pos="1125"/>
              </w:tabs>
              <w:spacing w:before="120"/>
              <w:jc w:val="both"/>
              <w:rPr>
                <w:bCs/>
                <w:lang w:eastAsia="ru-RU"/>
              </w:rPr>
            </w:pPr>
            <w:r w:rsidRPr="00104874">
              <w:rPr>
                <w:bCs/>
                <w:lang w:eastAsia="ru-RU"/>
              </w:rPr>
              <w:t>Личный состав,</w:t>
            </w:r>
          </w:p>
          <w:p w:rsidR="00104874" w:rsidRPr="00104874" w:rsidRDefault="00104874" w:rsidP="00104874">
            <w:pPr>
              <w:tabs>
                <w:tab w:val="left" w:pos="1125"/>
              </w:tabs>
              <w:jc w:val="both"/>
              <w:rPr>
                <w:bCs/>
                <w:lang w:eastAsia="ru-RU"/>
              </w:rPr>
            </w:pPr>
            <w:r w:rsidRPr="00104874">
              <w:rPr>
                <w:bCs/>
                <w:lang w:eastAsia="ru-RU"/>
              </w:rPr>
              <w:t>человек</w:t>
            </w:r>
          </w:p>
        </w:tc>
        <w:tc>
          <w:tcPr>
            <w:tcW w:w="1882" w:type="dxa"/>
            <w:vAlign w:val="center"/>
          </w:tcPr>
          <w:p w:rsidR="00104874" w:rsidRPr="00104874" w:rsidRDefault="00104874" w:rsidP="00104874">
            <w:pPr>
              <w:tabs>
                <w:tab w:val="left" w:pos="1125"/>
              </w:tabs>
              <w:spacing w:before="120"/>
              <w:jc w:val="both"/>
              <w:rPr>
                <w:bCs/>
                <w:lang w:eastAsia="ru-RU"/>
              </w:rPr>
            </w:pPr>
            <w:r w:rsidRPr="00104874">
              <w:rPr>
                <w:bCs/>
                <w:lang w:eastAsia="ru-RU"/>
              </w:rPr>
              <w:t xml:space="preserve">Техника: тип, </w:t>
            </w:r>
          </w:p>
          <w:p w:rsidR="00104874" w:rsidRPr="00104874" w:rsidRDefault="00104874" w:rsidP="00104874">
            <w:pPr>
              <w:tabs>
                <w:tab w:val="left" w:pos="1125"/>
              </w:tabs>
              <w:jc w:val="both"/>
              <w:rPr>
                <w:bCs/>
                <w:lang w:eastAsia="ru-RU"/>
              </w:rPr>
            </w:pPr>
            <w:r w:rsidRPr="00104874">
              <w:rPr>
                <w:bCs/>
                <w:lang w:eastAsia="ru-RU"/>
              </w:rPr>
              <w:t>количество.</w:t>
            </w:r>
          </w:p>
        </w:tc>
      </w:tr>
      <w:tr w:rsidR="00104874" w:rsidRPr="00104874" w:rsidTr="00104874">
        <w:tc>
          <w:tcPr>
            <w:tcW w:w="675" w:type="dxa"/>
            <w:vAlign w:val="center"/>
          </w:tcPr>
          <w:p w:rsidR="00104874" w:rsidRPr="00104874" w:rsidRDefault="00104874" w:rsidP="00104874">
            <w:pPr>
              <w:tabs>
                <w:tab w:val="left" w:pos="1125"/>
              </w:tabs>
              <w:jc w:val="both"/>
              <w:rPr>
                <w:bCs/>
                <w:lang w:eastAsia="ru-RU"/>
              </w:rPr>
            </w:pPr>
            <w:r w:rsidRPr="00104874">
              <w:rPr>
                <w:bCs/>
                <w:lang w:eastAsia="ru-RU"/>
              </w:rPr>
              <w:t>1</w:t>
            </w:r>
          </w:p>
        </w:tc>
        <w:tc>
          <w:tcPr>
            <w:tcW w:w="3201" w:type="dxa"/>
            <w:vAlign w:val="center"/>
          </w:tcPr>
          <w:p w:rsidR="00104874" w:rsidRPr="00104874" w:rsidRDefault="00104874" w:rsidP="00104874">
            <w:pPr>
              <w:tabs>
                <w:tab w:val="left" w:pos="1125"/>
              </w:tabs>
              <w:spacing w:before="120"/>
              <w:jc w:val="center"/>
              <w:rPr>
                <w:bCs/>
                <w:lang w:eastAsia="ru-RU"/>
              </w:rPr>
            </w:pPr>
            <w:r w:rsidRPr="00104874">
              <w:rPr>
                <w:bCs/>
                <w:lang w:eastAsia="ru-RU"/>
              </w:rPr>
              <w:t>Добровольная пожарная</w:t>
            </w:r>
          </w:p>
          <w:p w:rsidR="00104874" w:rsidRPr="00104874" w:rsidRDefault="00104874" w:rsidP="00104874">
            <w:pPr>
              <w:tabs>
                <w:tab w:val="left" w:pos="1125"/>
              </w:tabs>
              <w:jc w:val="center"/>
              <w:rPr>
                <w:bCs/>
                <w:lang w:eastAsia="ru-RU"/>
              </w:rPr>
            </w:pPr>
            <w:r w:rsidRPr="00104874">
              <w:rPr>
                <w:bCs/>
                <w:lang w:eastAsia="ru-RU"/>
              </w:rPr>
              <w:t>дружина</w:t>
            </w:r>
          </w:p>
        </w:tc>
        <w:tc>
          <w:tcPr>
            <w:tcW w:w="1932" w:type="dxa"/>
            <w:vAlign w:val="center"/>
          </w:tcPr>
          <w:p w:rsidR="00104874" w:rsidRPr="00104874" w:rsidRDefault="00104874" w:rsidP="00104874">
            <w:pPr>
              <w:tabs>
                <w:tab w:val="left" w:pos="1125"/>
              </w:tabs>
              <w:jc w:val="center"/>
              <w:rPr>
                <w:bCs/>
                <w:lang w:eastAsia="ru-RU"/>
              </w:rPr>
            </w:pPr>
            <w:r w:rsidRPr="00104874">
              <w:rPr>
                <w:bCs/>
                <w:lang w:eastAsia="ru-RU"/>
              </w:rPr>
              <w:t xml:space="preserve">п. </w:t>
            </w:r>
            <w:proofErr w:type="spellStart"/>
            <w:r w:rsidRPr="00104874">
              <w:rPr>
                <w:bCs/>
                <w:lang w:eastAsia="ru-RU"/>
              </w:rPr>
              <w:t>Кварцитный</w:t>
            </w:r>
            <w:proofErr w:type="spellEnd"/>
          </w:p>
        </w:tc>
        <w:tc>
          <w:tcPr>
            <w:tcW w:w="1881" w:type="dxa"/>
            <w:vAlign w:val="center"/>
          </w:tcPr>
          <w:p w:rsidR="00104874" w:rsidRPr="00104874" w:rsidRDefault="00104874" w:rsidP="00104874">
            <w:pPr>
              <w:tabs>
                <w:tab w:val="left" w:pos="1125"/>
              </w:tabs>
              <w:jc w:val="center"/>
              <w:rPr>
                <w:bCs/>
                <w:lang w:eastAsia="ru-RU"/>
              </w:rPr>
            </w:pPr>
            <w:r w:rsidRPr="00104874">
              <w:rPr>
                <w:bCs/>
                <w:lang w:eastAsia="ru-RU"/>
              </w:rPr>
              <w:t>2</w:t>
            </w:r>
          </w:p>
        </w:tc>
        <w:tc>
          <w:tcPr>
            <w:tcW w:w="1882" w:type="dxa"/>
            <w:vAlign w:val="center"/>
          </w:tcPr>
          <w:p w:rsidR="00104874" w:rsidRPr="00104874" w:rsidRDefault="00104874" w:rsidP="00104874">
            <w:pPr>
              <w:tabs>
                <w:tab w:val="left" w:pos="1125"/>
              </w:tabs>
              <w:jc w:val="center"/>
              <w:rPr>
                <w:bCs/>
                <w:lang w:eastAsia="ru-RU"/>
              </w:rPr>
            </w:pPr>
            <w:r w:rsidRPr="00104874">
              <w:rPr>
                <w:bCs/>
                <w:lang w:eastAsia="ru-RU"/>
              </w:rPr>
              <w:t>мотопомпа –</w:t>
            </w:r>
            <w:r w:rsidRPr="00104874">
              <w:rPr>
                <w:bCs/>
                <w:lang w:eastAsia="ru-RU"/>
              </w:rPr>
              <w:br/>
              <w:t xml:space="preserve"> 1 </w:t>
            </w:r>
            <w:proofErr w:type="spellStart"/>
            <w:r w:rsidRPr="00104874">
              <w:rPr>
                <w:bCs/>
                <w:lang w:eastAsia="ru-RU"/>
              </w:rPr>
              <w:t>ед</w:t>
            </w:r>
            <w:proofErr w:type="spellEnd"/>
          </w:p>
        </w:tc>
      </w:tr>
    </w:tbl>
    <w:bookmarkEnd w:id="129"/>
    <w:p w:rsidR="00104874" w:rsidRPr="00104874" w:rsidRDefault="00104874" w:rsidP="00104874">
      <w:pPr>
        <w:tabs>
          <w:tab w:val="left" w:pos="1125"/>
        </w:tabs>
        <w:spacing w:before="240"/>
        <w:jc w:val="center"/>
        <w:rPr>
          <w:bCs/>
          <w:sz w:val="28"/>
          <w:szCs w:val="28"/>
          <w:lang w:eastAsia="ru-RU"/>
        </w:rPr>
      </w:pPr>
      <w:r w:rsidRPr="00104874">
        <w:rPr>
          <w:bCs/>
          <w:sz w:val="28"/>
          <w:szCs w:val="28"/>
          <w:lang w:eastAsia="ru-RU"/>
        </w:rPr>
        <w:t>Перечень мероприятий по обеспечению пожарной безопасности</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устройство противопожарных разрывов от населенных пунктов до лесных массивов (от сельских населенных пунктов с 1-2 этажной индивидуальной застройкой – не менее 30 метров);</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устройство минерализованной полосы шириной 1,4 метра на всей протяжённости участка(</w:t>
      </w:r>
      <w:proofErr w:type="spellStart"/>
      <w:r w:rsidRPr="00104874">
        <w:rPr>
          <w:bCs/>
          <w:sz w:val="28"/>
          <w:szCs w:val="28"/>
          <w:lang w:eastAsia="ru-RU"/>
        </w:rPr>
        <w:t>ов</w:t>
      </w:r>
      <w:proofErr w:type="spellEnd"/>
      <w:r w:rsidRPr="00104874">
        <w:rPr>
          <w:bCs/>
          <w:sz w:val="28"/>
          <w:szCs w:val="28"/>
          <w:lang w:eastAsia="ru-RU"/>
        </w:rPr>
        <w:t>) границы населённого пункта с лесным участком;</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организация своевременной очистки территории населенного пункта и минерализованной полосы от горючих отходов, мусора, тары, опавших листьев, сухой травы и т.п.;</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устройство и соблюдение противопожарных разрывов между зданиями, сооружениями и строениями в соответствии со статьями 68-74 Федерального закона от 22.07.2008 №123-ФЗ «Технический регламент о требованиях пожарной безопасности», и таблицами 17-20 приложения к «Техническому регламенту о требованиях пожарной безопасности»;</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обеспечение, устройство пожарных проездов в соответствии со статьей 67 Федерального закона от 22.07.2008 №123-ФЗ «Технический регламент о требованиях пожарной безопасности».</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устройство наружного противопожарного водоснабжения в соответствии со статьей 68 Федерального закона от 22.07.2008 №123-ФЗ «Технический регламент о требованиях пожарной безопасности»;</w:t>
      </w:r>
    </w:p>
    <w:p w:rsidR="00104874" w:rsidRPr="00104874" w:rsidRDefault="00104874" w:rsidP="00104874">
      <w:pPr>
        <w:tabs>
          <w:tab w:val="left" w:pos="1125"/>
        </w:tabs>
        <w:ind w:firstLine="720"/>
        <w:jc w:val="both"/>
        <w:rPr>
          <w:bCs/>
          <w:sz w:val="28"/>
          <w:szCs w:val="28"/>
          <w:lang w:eastAsia="ru-RU"/>
        </w:rPr>
      </w:pPr>
      <w:r w:rsidRPr="00104874">
        <w:rPr>
          <w:bCs/>
          <w:sz w:val="28"/>
          <w:szCs w:val="28"/>
          <w:lang w:eastAsia="ru-RU"/>
        </w:rPr>
        <w:t xml:space="preserve">- при проектировании, реконструкции и эксплуатации зданий, сооружений и строений должно быть обеспечено устройство пожарных проездов в соответствии с п.6 статьи 63; п.п.1, п. 1 статьи 90 Федерального </w:t>
      </w:r>
      <w:r w:rsidRPr="00104874">
        <w:rPr>
          <w:bCs/>
          <w:sz w:val="28"/>
          <w:szCs w:val="28"/>
          <w:lang w:eastAsia="ru-RU"/>
        </w:rPr>
        <w:lastRenderedPageBreak/>
        <w:t>закона от 22.07.2008 №123-ФЗ «Технический регламент о требованиях пожарной безопасности».</w:t>
      </w:r>
    </w:p>
    <w:p w:rsidR="00104874" w:rsidRPr="00104874" w:rsidRDefault="00104874" w:rsidP="00104874">
      <w:pPr>
        <w:suppressAutoHyphens w:val="0"/>
        <w:rPr>
          <w:bCs/>
          <w:lang w:eastAsia="ru-RU"/>
        </w:rPr>
      </w:pPr>
      <w:bookmarkStart w:id="130" w:name="_Toc158375341"/>
      <w:bookmarkStart w:id="131" w:name="_Toc261596181"/>
      <w:bookmarkStart w:id="132" w:name="_Toc264987605"/>
      <w:bookmarkStart w:id="133" w:name="_Toc279760977"/>
      <w:bookmarkStart w:id="134" w:name="_Toc305678785"/>
      <w:bookmarkStart w:id="135" w:name="_Toc325009623"/>
      <w:bookmarkEnd w:id="118"/>
      <w:bookmarkEnd w:id="119"/>
      <w:bookmarkEnd w:id="120"/>
      <w:bookmarkEnd w:id="121"/>
      <w:bookmarkEnd w:id="122"/>
      <w:bookmarkEnd w:id="123"/>
      <w:bookmarkEnd w:id="124"/>
      <w:bookmarkEnd w:id="125"/>
      <w:bookmarkEnd w:id="126"/>
      <w:bookmarkEnd w:id="127"/>
      <w:r w:rsidRPr="00104874">
        <w:br w:type="page"/>
      </w:r>
    </w:p>
    <w:p w:rsidR="00104874" w:rsidRPr="00104874" w:rsidRDefault="00104874" w:rsidP="00104874">
      <w:pPr>
        <w:tabs>
          <w:tab w:val="left" w:pos="1125"/>
        </w:tabs>
        <w:ind w:firstLine="709"/>
        <w:jc w:val="center"/>
        <w:rPr>
          <w:b/>
          <w:bCs/>
          <w:sz w:val="28"/>
          <w:szCs w:val="28"/>
          <w:lang w:eastAsia="ru-RU"/>
        </w:rPr>
      </w:pPr>
      <w:bookmarkStart w:id="136" w:name="_Toc279760933"/>
      <w:bookmarkStart w:id="137" w:name="_Toc325009581"/>
      <w:bookmarkStart w:id="138" w:name="_Toc424109333"/>
      <w:bookmarkStart w:id="139" w:name="_Toc436218708"/>
      <w:bookmarkStart w:id="140" w:name="_Toc443383766"/>
      <w:bookmarkStart w:id="141" w:name="_Toc456700552"/>
      <w:bookmarkStart w:id="142" w:name="_Toc491766173"/>
      <w:bookmarkEnd w:id="130"/>
      <w:bookmarkEnd w:id="131"/>
      <w:bookmarkEnd w:id="132"/>
      <w:bookmarkEnd w:id="133"/>
      <w:bookmarkEnd w:id="134"/>
      <w:bookmarkEnd w:id="135"/>
      <w:r w:rsidRPr="00104874">
        <w:rPr>
          <w:b/>
          <w:bCs/>
          <w:sz w:val="28"/>
          <w:szCs w:val="28"/>
          <w:lang w:eastAsia="ru-RU"/>
        </w:rPr>
        <w:lastRenderedPageBreak/>
        <w:t>Перечень мероприятий по гражданской обороне</w:t>
      </w:r>
      <w:bookmarkEnd w:id="136"/>
      <w:bookmarkEnd w:id="137"/>
      <w:bookmarkEnd w:id="138"/>
      <w:bookmarkEnd w:id="139"/>
      <w:bookmarkEnd w:id="140"/>
      <w:bookmarkEnd w:id="141"/>
      <w:bookmarkEnd w:id="142"/>
    </w:p>
    <w:p w:rsidR="00104874" w:rsidRPr="00104874" w:rsidRDefault="00104874" w:rsidP="00104874">
      <w:pPr>
        <w:tabs>
          <w:tab w:val="left" w:pos="1125"/>
        </w:tabs>
        <w:ind w:firstLine="709"/>
        <w:jc w:val="both"/>
        <w:rPr>
          <w:b/>
          <w:bCs/>
          <w:sz w:val="28"/>
          <w:szCs w:val="28"/>
          <w:lang w:eastAsia="ru-RU"/>
        </w:rPr>
      </w:pPr>
      <w:bookmarkStart w:id="143" w:name="_Toc279760934"/>
      <w:bookmarkStart w:id="144" w:name="_Toc325009582"/>
      <w:bookmarkStart w:id="145" w:name="_Toc424109334"/>
      <w:bookmarkStart w:id="146" w:name="_Toc436218709"/>
      <w:bookmarkStart w:id="147" w:name="_Toc443383767"/>
      <w:bookmarkStart w:id="148" w:name="_Toc456700553"/>
      <w:bookmarkStart w:id="149" w:name="_Toc491766174"/>
      <w:r w:rsidRPr="00104874">
        <w:rPr>
          <w:b/>
          <w:bCs/>
          <w:sz w:val="28"/>
          <w:szCs w:val="28"/>
          <w:lang w:eastAsia="ru-RU"/>
        </w:rPr>
        <w:t xml:space="preserve">Сведения об отнесении проектируемого объекта к категории </w:t>
      </w:r>
      <w:r w:rsidRPr="00104874">
        <w:rPr>
          <w:b/>
          <w:bCs/>
          <w:sz w:val="28"/>
          <w:szCs w:val="28"/>
          <w:lang w:eastAsia="ru-RU"/>
        </w:rPr>
        <w:br/>
        <w:t>по гражданской обороне</w:t>
      </w:r>
      <w:bookmarkEnd w:id="143"/>
      <w:bookmarkEnd w:id="144"/>
      <w:bookmarkEnd w:id="145"/>
      <w:bookmarkEnd w:id="146"/>
      <w:bookmarkEnd w:id="147"/>
      <w:bookmarkEnd w:id="148"/>
      <w:bookmarkEnd w:id="149"/>
    </w:p>
    <w:p w:rsidR="00104874" w:rsidRPr="00104874" w:rsidRDefault="00104874" w:rsidP="00104874">
      <w:pPr>
        <w:ind w:firstLine="720"/>
        <w:jc w:val="both"/>
        <w:rPr>
          <w:bCs/>
          <w:sz w:val="28"/>
          <w:szCs w:val="28"/>
          <w:lang w:eastAsia="ru-RU"/>
        </w:rPr>
      </w:pPr>
      <w:bookmarkStart w:id="150" w:name="_Toc491766180"/>
      <w:r w:rsidRPr="00104874">
        <w:rPr>
          <w:bCs/>
          <w:sz w:val="28"/>
          <w:szCs w:val="28"/>
          <w:lang w:eastAsia="ru-RU"/>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прокладки канализации.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104874" w:rsidRPr="00104874" w:rsidRDefault="00104874" w:rsidP="00104874">
      <w:pPr>
        <w:tabs>
          <w:tab w:val="left" w:pos="1125"/>
        </w:tabs>
        <w:spacing w:before="240" w:after="240"/>
        <w:ind w:firstLine="709"/>
        <w:jc w:val="center"/>
        <w:rPr>
          <w:b/>
          <w:bCs/>
          <w:sz w:val="28"/>
          <w:szCs w:val="28"/>
          <w:lang w:eastAsia="ru-RU"/>
        </w:rPr>
      </w:pPr>
      <w:bookmarkStart w:id="151" w:name="_Toc491766185"/>
      <w:bookmarkEnd w:id="150"/>
      <w:r w:rsidRPr="00104874">
        <w:rPr>
          <w:b/>
          <w:bCs/>
          <w:sz w:val="28"/>
          <w:szCs w:val="28"/>
          <w:lang w:eastAsia="ru-RU"/>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bookmarkEnd w:id="151"/>
    </w:p>
    <w:p w:rsidR="00104874" w:rsidRPr="00104874" w:rsidRDefault="00104874" w:rsidP="00104874">
      <w:pPr>
        <w:ind w:firstLine="720"/>
        <w:jc w:val="both"/>
        <w:rPr>
          <w:bCs/>
          <w:sz w:val="28"/>
          <w:szCs w:val="28"/>
        </w:rPr>
      </w:pPr>
      <w:bookmarkStart w:id="152" w:name="_Toc279760946"/>
      <w:bookmarkStart w:id="153" w:name="_Toc325009594"/>
      <w:bookmarkStart w:id="154" w:name="_Toc424109349"/>
      <w:bookmarkStart w:id="155" w:name="_Toc436218724"/>
      <w:bookmarkStart w:id="156" w:name="_Toc443383782"/>
      <w:bookmarkStart w:id="157" w:name="_Toc461002113"/>
      <w:bookmarkStart w:id="158" w:name="_Toc464043247"/>
      <w:bookmarkStart w:id="159" w:name="_Toc464630837"/>
      <w:bookmarkStart w:id="160" w:name="_Toc493493780"/>
      <w:bookmarkStart w:id="161" w:name="_Toc536696889"/>
      <w:bookmarkStart w:id="162" w:name="_Toc2090560"/>
      <w:bookmarkStart w:id="163" w:name="_Toc5352935"/>
      <w:r w:rsidRPr="00104874">
        <w:rPr>
          <w:bCs/>
          <w:sz w:val="28"/>
          <w:szCs w:val="28"/>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 xml:space="preserve">размещение технологического оборудования с учетом категории по </w:t>
      </w:r>
      <w:proofErr w:type="spellStart"/>
      <w:r w:rsidRPr="00104874">
        <w:rPr>
          <w:sz w:val="28"/>
          <w:szCs w:val="28"/>
          <w:lang w:eastAsia="ja-JP"/>
        </w:rPr>
        <w:t>взрывопожароопасности</w:t>
      </w:r>
      <w:proofErr w:type="spellEnd"/>
      <w:r w:rsidRPr="00104874">
        <w:rPr>
          <w:sz w:val="28"/>
          <w:szCs w:val="28"/>
          <w:lang w:eastAsia="ja-JP"/>
        </w:rPr>
        <w:t>, с обеспечением необходимых по нормам проходов и с учетом требуемых противопожарных разрывов;</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применение негорючих материалов в качестве теплоизоляции;</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дистанционный контроль и управление объектами из диспетчерского пункта;</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автоматическая защита и блокировка технологического оборудования при возникновении аварийных режимов;</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опорные конструкции эстакад приняты несгораемыми;</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трубопроводы укладываются в грунт на глубину не менее 1,0 м до верхней образующей трубы;</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подготовка оборудования к безаварийной остановке;</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поддержание в постоянной готовности сил и средства пожаротушения;</w:t>
      </w:r>
    </w:p>
    <w:p w:rsidR="00104874" w:rsidRPr="00104874" w:rsidRDefault="00104874" w:rsidP="00104874">
      <w:pPr>
        <w:numPr>
          <w:ilvl w:val="0"/>
          <w:numId w:val="5"/>
        </w:numPr>
        <w:tabs>
          <w:tab w:val="left" w:pos="1038"/>
        </w:tabs>
        <w:suppressAutoHyphens w:val="0"/>
        <w:jc w:val="both"/>
        <w:rPr>
          <w:sz w:val="28"/>
          <w:szCs w:val="28"/>
          <w:lang w:eastAsia="ja-JP"/>
        </w:rPr>
      </w:pPr>
      <w:r w:rsidRPr="00104874">
        <w:rPr>
          <w:sz w:val="28"/>
          <w:szCs w:val="28"/>
          <w:lang w:eastAsia="ja-JP"/>
        </w:rPr>
        <w:t>обеспечение персонала средствами индивидуальной защиты органов дыхания.</w:t>
      </w:r>
    </w:p>
    <w:p w:rsidR="00104874" w:rsidRPr="00104874" w:rsidRDefault="00104874" w:rsidP="00104874">
      <w:pPr>
        <w:tabs>
          <w:tab w:val="left" w:pos="1125"/>
        </w:tabs>
        <w:ind w:firstLine="709"/>
        <w:jc w:val="center"/>
        <w:rPr>
          <w:b/>
          <w:bCs/>
          <w:sz w:val="28"/>
          <w:szCs w:val="28"/>
          <w:lang w:eastAsia="ru-RU"/>
        </w:rPr>
      </w:pPr>
      <w:r w:rsidRPr="00104874">
        <w:rPr>
          <w:b/>
          <w:bCs/>
          <w:sz w:val="28"/>
          <w:szCs w:val="28"/>
          <w:lang w:eastAsia="ru-RU"/>
        </w:rPr>
        <w:t>Мероприятия по инженерной защите (укрытию) персонала в защитных сооружениях гражданской обороны</w:t>
      </w:r>
      <w:bookmarkEnd w:id="152"/>
      <w:bookmarkEnd w:id="153"/>
      <w:bookmarkEnd w:id="154"/>
      <w:bookmarkEnd w:id="155"/>
      <w:bookmarkEnd w:id="156"/>
      <w:bookmarkEnd w:id="157"/>
      <w:bookmarkEnd w:id="158"/>
      <w:bookmarkEnd w:id="159"/>
      <w:bookmarkEnd w:id="160"/>
      <w:bookmarkEnd w:id="161"/>
      <w:bookmarkEnd w:id="162"/>
      <w:bookmarkEnd w:id="163"/>
    </w:p>
    <w:p w:rsidR="00104874" w:rsidRPr="00104874" w:rsidRDefault="00104874" w:rsidP="00104874">
      <w:pPr>
        <w:ind w:firstLine="720"/>
        <w:jc w:val="both"/>
        <w:rPr>
          <w:bCs/>
          <w:sz w:val="28"/>
          <w:szCs w:val="28"/>
          <w:lang w:eastAsia="ru-RU"/>
        </w:rPr>
      </w:pPr>
      <w:r w:rsidRPr="00104874">
        <w:rPr>
          <w:bCs/>
          <w:sz w:val="28"/>
          <w:szCs w:val="28"/>
          <w:lang w:eastAsia="ru-RU"/>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не предусматривается.</w:t>
      </w:r>
    </w:p>
    <w:p w:rsidR="00104874" w:rsidRPr="00104874" w:rsidRDefault="00104874" w:rsidP="00104874">
      <w:pPr>
        <w:spacing w:before="4000" w:line="240" w:lineRule="exact"/>
        <w:ind w:firstLine="709"/>
        <w:jc w:val="both"/>
        <w:rPr>
          <w:bCs/>
          <w:lang w:eastAsia="ru-RU"/>
        </w:rPr>
      </w:pPr>
    </w:p>
    <w:p w:rsidR="00104874" w:rsidRPr="00104874" w:rsidRDefault="00104874" w:rsidP="00104874">
      <w:pPr>
        <w:spacing w:before="5000" w:line="240" w:lineRule="exact"/>
        <w:ind w:firstLine="709"/>
        <w:jc w:val="center"/>
        <w:rPr>
          <w:b/>
          <w:bCs/>
          <w:sz w:val="32"/>
          <w:szCs w:val="32"/>
          <w:lang w:eastAsia="ru-RU"/>
        </w:rPr>
      </w:pPr>
      <w:r w:rsidRPr="00104874">
        <w:rPr>
          <w:b/>
          <w:bCs/>
          <w:sz w:val="32"/>
          <w:szCs w:val="32"/>
          <w:lang w:eastAsia="ru-RU"/>
        </w:rPr>
        <w:t>Приложения</w:t>
      </w:r>
    </w:p>
    <w:p w:rsidR="001B26AE" w:rsidRPr="00A51E8F" w:rsidRDefault="001B26AE" w:rsidP="00104874">
      <w:pPr>
        <w:pStyle w:val="affff1"/>
        <w:widowControl w:val="0"/>
        <w:ind w:right="1418"/>
        <w:rPr>
          <w:rFonts w:ascii="Times New Roman" w:hAnsi="Times New Roman"/>
          <w:b w:val="0"/>
          <w:sz w:val="32"/>
          <w:szCs w:val="32"/>
        </w:rPr>
      </w:pPr>
    </w:p>
    <w:sectPr w:rsidR="001B26AE" w:rsidRPr="00A51E8F" w:rsidSect="00574F98">
      <w:headerReference w:type="default" r:id="rId11"/>
      <w:footerReference w:type="default" r:id="rId12"/>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AE8" w:rsidRDefault="00206AE8">
      <w:r>
        <w:separator/>
      </w:r>
    </w:p>
  </w:endnote>
  <w:endnote w:type="continuationSeparator" w:id="0">
    <w:p w:rsidR="00206AE8" w:rsidRDefault="00206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iberation Serif">
    <w:altName w:val="Cambria"/>
    <w:charset w:val="CC"/>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874" w:rsidRPr="00E13A87" w:rsidRDefault="00104874" w:rsidP="00E13A87">
    <w:pPr>
      <w:jc w:val="center"/>
    </w:pPr>
  </w:p>
  <w:p w:rsidR="00104874" w:rsidRDefault="00104874">
    <w:pPr>
      <w:pStyle w:val="ad"/>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04874" w:rsidRDefault="00104874">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104874" w:rsidRDefault="00104874">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104874" w:rsidRDefault="00104874">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104874" w:rsidRDefault="00104874">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D64559"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9B500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9EE84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104874" w:rsidRDefault="00104874">
                          <w:pPr>
                            <w:jc w:val="center"/>
                            <w:rPr>
                              <w:rFonts w:ascii="Arial" w:hAnsi="Arial" w:cs="Arial"/>
                              <w:b/>
                              <w:i/>
                              <w:sz w:val="18"/>
                              <w:szCs w:val="18"/>
                            </w:rPr>
                          </w:pPr>
                        </w:p>
                        <w:p w:rsidR="00104874" w:rsidRPr="0074136D" w:rsidRDefault="00104874" w:rsidP="008952FF">
                          <w:pPr>
                            <w:widowControl w:val="0"/>
                            <w:numPr>
                              <w:ilvl w:val="6"/>
                              <w:numId w:val="0"/>
                            </w:numPr>
                            <w:tabs>
                              <w:tab w:val="left" w:pos="3119"/>
                              <w:tab w:val="num" w:pos="3731"/>
                            </w:tabs>
                            <w:ind w:left="25" w:hanging="25"/>
                            <w:jc w:val="center"/>
                            <w:outlineLvl w:val="6"/>
                          </w:pPr>
                          <w:r w:rsidRPr="0074136D">
                            <w:t>ПП-05-05 ППТ.</w:t>
                          </w:r>
                          <w:r>
                            <w:t>ОЧ</w:t>
                          </w:r>
                        </w:p>
                        <w:p w:rsidR="00104874" w:rsidRPr="00A84410" w:rsidRDefault="00104874" w:rsidP="008952FF">
                          <w:pPr>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104874" w:rsidRDefault="00104874">
                    <w:pPr>
                      <w:jc w:val="center"/>
                      <w:rPr>
                        <w:rFonts w:ascii="Arial" w:hAnsi="Arial" w:cs="Arial"/>
                        <w:b/>
                        <w:i/>
                        <w:sz w:val="18"/>
                        <w:szCs w:val="18"/>
                      </w:rPr>
                    </w:pPr>
                  </w:p>
                  <w:p w:rsidR="00104874" w:rsidRPr="0074136D" w:rsidRDefault="00104874" w:rsidP="008952FF">
                    <w:pPr>
                      <w:widowControl w:val="0"/>
                      <w:numPr>
                        <w:ilvl w:val="6"/>
                        <w:numId w:val="0"/>
                      </w:numPr>
                      <w:tabs>
                        <w:tab w:val="left" w:pos="3119"/>
                        <w:tab w:val="num" w:pos="3731"/>
                      </w:tabs>
                      <w:ind w:left="25" w:hanging="25"/>
                      <w:jc w:val="center"/>
                      <w:outlineLvl w:val="6"/>
                    </w:pPr>
                    <w:r w:rsidRPr="0074136D">
                      <w:t>ПП-05-05 ППТ.</w:t>
                    </w:r>
                    <w:r>
                      <w:t>ОЧ</w:t>
                    </w:r>
                  </w:p>
                  <w:p w:rsidR="00104874" w:rsidRPr="00A84410" w:rsidRDefault="00104874" w:rsidP="008952FF">
                    <w:pPr>
                      <w:jc w:val="center"/>
                    </w:pP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104874" w:rsidRPr="00E13A87" w:rsidRDefault="00104874" w:rsidP="00E13A87">
                          <w:pPr>
                            <w:jc w:val="center"/>
                          </w:pPr>
                          <w:r>
                            <w:fldChar w:fldCharType="begin"/>
                          </w:r>
                          <w:r>
                            <w:instrText>PAGE   \* MERGEFORMAT</w:instrText>
                          </w:r>
                          <w:r>
                            <w:fldChar w:fldCharType="separate"/>
                          </w:r>
                          <w:r>
                            <w:rPr>
                              <w:noProof/>
                            </w:rPr>
                            <w:t>4</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104874" w:rsidRPr="00E13A87" w:rsidRDefault="00104874" w:rsidP="00E13A87">
                    <w:pPr>
                      <w:jc w:val="center"/>
                    </w:pPr>
                    <w:r>
                      <w:fldChar w:fldCharType="begin"/>
                    </w:r>
                    <w:r>
                      <w:instrText>PAGE   \* MERGEFORMAT</w:instrText>
                    </w:r>
                    <w:r>
                      <w:fldChar w:fldCharType="separate"/>
                    </w:r>
                    <w:r>
                      <w:rPr>
                        <w:noProof/>
                      </w:rPr>
                      <w:t>4</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04874" w:rsidRDefault="00104874">
                          <w:pPr>
                            <w:jc w:val="center"/>
                          </w:pPr>
                          <w:r>
                            <w:rPr>
                              <w:rFonts w:ascii="Arial" w:hAnsi="Arial" w:cs="Arial"/>
                              <w:sz w:val="16"/>
                              <w:szCs w:val="16"/>
                            </w:rPr>
                            <w:t>№ док.</w:t>
                          </w:r>
                        </w:p>
                        <w:p w:rsidR="00104874" w:rsidRDefault="0010487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104874" w:rsidRDefault="00104874">
                    <w:pPr>
                      <w:jc w:val="center"/>
                    </w:pPr>
                    <w:r>
                      <w:rPr>
                        <w:rFonts w:ascii="Arial" w:hAnsi="Arial" w:cs="Arial"/>
                        <w:sz w:val="16"/>
                        <w:szCs w:val="16"/>
                      </w:rPr>
                      <w:t>№ док.</w:t>
                    </w:r>
                  </w:p>
                  <w:p w:rsidR="00104874" w:rsidRDefault="00104874"/>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04874" w:rsidRDefault="00104874">
                          <w:pPr>
                            <w:jc w:val="center"/>
                          </w:pPr>
                          <w:r>
                            <w:rPr>
                              <w:rFonts w:ascii="Arial" w:hAnsi="Arial" w:cs="Arial"/>
                              <w:sz w:val="16"/>
                              <w:szCs w:val="16"/>
                            </w:rPr>
                            <w:t>Лист</w:t>
                          </w:r>
                        </w:p>
                        <w:p w:rsidR="00104874" w:rsidRDefault="0010487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104874" w:rsidRDefault="00104874">
                    <w:pPr>
                      <w:jc w:val="center"/>
                    </w:pPr>
                    <w:r>
                      <w:rPr>
                        <w:rFonts w:ascii="Arial" w:hAnsi="Arial" w:cs="Arial"/>
                        <w:sz w:val="16"/>
                        <w:szCs w:val="16"/>
                      </w:rPr>
                      <w:t>Лист</w:t>
                    </w:r>
                  </w:p>
                  <w:p w:rsidR="00104874" w:rsidRDefault="00104874"/>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104874" w:rsidRDefault="00104874">
                          <w:pPr>
                            <w:jc w:val="center"/>
                          </w:pPr>
                          <w:proofErr w:type="spellStart"/>
                          <w:r>
                            <w:rPr>
                              <w:rFonts w:ascii="Arial" w:hAnsi="Arial" w:cs="Arial"/>
                              <w:sz w:val="16"/>
                              <w:szCs w:val="16"/>
                            </w:rPr>
                            <w:t>Кол.уч</w:t>
                          </w:r>
                          <w:proofErr w:type="spellEnd"/>
                          <w:r>
                            <w:rPr>
                              <w:rFonts w:ascii="Arial" w:hAnsi="Arial" w:cs="Arial"/>
                              <w:b/>
                              <w:i/>
                              <w:sz w:val="16"/>
                              <w:szCs w:val="16"/>
                            </w:rPr>
                            <w:t>.</w:t>
                          </w:r>
                        </w:p>
                        <w:p w:rsidR="00104874" w:rsidRDefault="0010487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104874" w:rsidRDefault="00104874">
                    <w:pPr>
                      <w:jc w:val="center"/>
                    </w:pPr>
                    <w:proofErr w:type="spellStart"/>
                    <w:r>
                      <w:rPr>
                        <w:rFonts w:ascii="Arial" w:hAnsi="Arial" w:cs="Arial"/>
                        <w:sz w:val="16"/>
                        <w:szCs w:val="16"/>
                      </w:rPr>
                      <w:t>Кол.уч</w:t>
                    </w:r>
                    <w:proofErr w:type="spellEnd"/>
                    <w:r>
                      <w:rPr>
                        <w:rFonts w:ascii="Arial" w:hAnsi="Arial" w:cs="Arial"/>
                        <w:b/>
                        <w:i/>
                        <w:sz w:val="16"/>
                        <w:szCs w:val="16"/>
                      </w:rPr>
                      <w:t>.</w:t>
                    </w:r>
                  </w:p>
                  <w:p w:rsidR="00104874" w:rsidRDefault="00104874"/>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104874" w:rsidRDefault="00104874">
                          <w:pPr>
                            <w:jc w:val="center"/>
                          </w:pPr>
                          <w:r>
                            <w:rPr>
                              <w:rFonts w:ascii="Arial" w:hAnsi="Arial" w:cs="Arial"/>
                              <w:sz w:val="16"/>
                              <w:szCs w:val="16"/>
                            </w:rPr>
                            <w:t>Изм.</w:t>
                          </w:r>
                        </w:p>
                        <w:p w:rsidR="00104874" w:rsidRDefault="00104874"/>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104874" w:rsidRDefault="00104874">
                    <w:pPr>
                      <w:jc w:val="center"/>
                    </w:pPr>
                    <w:r>
                      <w:rPr>
                        <w:rFonts w:ascii="Arial" w:hAnsi="Arial" w:cs="Arial"/>
                        <w:sz w:val="16"/>
                        <w:szCs w:val="16"/>
                      </w:rPr>
                      <w:t>Изм.</w:t>
                    </w:r>
                  </w:p>
                  <w:p w:rsidR="00104874" w:rsidRDefault="00104874"/>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104874" w:rsidRDefault="00104874">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104874" w:rsidRDefault="00104874">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5AF0D9"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CF1E36"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1483D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8C5F86"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D2B1B8"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7D1AF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W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Fh9CRa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129D78"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AE8" w:rsidRDefault="00206AE8">
      <w:r>
        <w:separator/>
      </w:r>
    </w:p>
  </w:footnote>
  <w:footnote w:type="continuationSeparator" w:id="0">
    <w:p w:rsidR="00206AE8" w:rsidRDefault="00206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874" w:rsidRDefault="00104874">
    <w:pPr>
      <w:pStyle w:val="ab"/>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DDE678"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465AC0"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2F4870"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4E1035"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77C692"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4874" w:rsidRDefault="00104874">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104874" w:rsidRDefault="00104874">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4874" w:rsidRDefault="0010487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104874" w:rsidRDefault="00104874"/>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4874" w:rsidRDefault="00104874"/>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104874" w:rsidRDefault="00104874"/>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F51C8A"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E17D33"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465144"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15:restartNumberingAfterBreak="0">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15:restartNumberingAfterBreak="0">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15:restartNumberingAfterBreak="0">
    <w:nsid w:val="02E5382D"/>
    <w:multiLevelType w:val="hybridMultilevel"/>
    <w:tmpl w:val="C1741A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0577494D"/>
    <w:multiLevelType w:val="hybridMultilevel"/>
    <w:tmpl w:val="A3BE310C"/>
    <w:lvl w:ilvl="0" w:tplc="FFFFFFFF">
      <w:start w:val="1"/>
      <w:numFmt w:val="bullet"/>
      <w:lvlRestart w:val="0"/>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C60820"/>
    <w:multiLevelType w:val="hybridMultilevel"/>
    <w:tmpl w:val="D5BE52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CC04CEE"/>
    <w:multiLevelType w:val="hybridMultilevel"/>
    <w:tmpl w:val="FC2482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0E1E571E"/>
    <w:multiLevelType w:val="hybridMultilevel"/>
    <w:tmpl w:val="CEB80B7A"/>
    <w:lvl w:ilvl="0" w:tplc="04190001">
      <w:start w:val="1"/>
      <w:numFmt w:val="bullet"/>
      <w:lvlText w:val=""/>
      <w:lvlJc w:val="left"/>
      <w:pPr>
        <w:ind w:left="7023" w:hanging="360"/>
      </w:pPr>
      <w:rPr>
        <w:rFonts w:ascii="Symbol" w:hAnsi="Symbol"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21" w15:restartNumberingAfterBreak="0">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2A38578F"/>
    <w:multiLevelType w:val="hybridMultilevel"/>
    <w:tmpl w:val="D6B2E848"/>
    <w:lvl w:ilvl="0" w:tplc="2318BC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5" w15:restartNumberingAfterBreak="0">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1679ED"/>
    <w:multiLevelType w:val="hybridMultilevel"/>
    <w:tmpl w:val="8FB6A504"/>
    <w:lvl w:ilvl="0" w:tplc="04190001">
      <w:start w:val="1"/>
      <w:numFmt w:val="bullet"/>
      <w:lvlText w:val=""/>
      <w:lvlJc w:val="left"/>
      <w:pPr>
        <w:ind w:left="2061"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29" w15:restartNumberingAfterBreak="0">
    <w:nsid w:val="667A33F5"/>
    <w:multiLevelType w:val="hybridMultilevel"/>
    <w:tmpl w:val="F11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735EBB"/>
    <w:multiLevelType w:val="hybridMultilevel"/>
    <w:tmpl w:val="84DEA448"/>
    <w:lvl w:ilvl="0" w:tplc="62EED88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28E7BF0"/>
    <w:multiLevelType w:val="hybridMultilevel"/>
    <w:tmpl w:val="96B2A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055900"/>
    <w:multiLevelType w:val="hybridMultilevel"/>
    <w:tmpl w:val="9056CF48"/>
    <w:lvl w:ilvl="0" w:tplc="C93A5810">
      <w:start w:val="1"/>
      <w:numFmt w:val="upperRoman"/>
      <w:lvlText w:val="РАЗДЕЛ %1."/>
      <w:lvlJc w:val="left"/>
      <w:pPr>
        <w:ind w:left="0" w:firstLine="0"/>
      </w:pPr>
      <w:rPr>
        <w:rFonts w:hint="default"/>
      </w:rPr>
    </w:lvl>
    <w:lvl w:ilvl="1" w:tplc="F2DA4FF0">
      <w:start w:val="1"/>
      <w:numFmt w:val="upperRoman"/>
      <w:lvlText w:val="Глава %2."/>
      <w:lvlJc w:val="left"/>
      <w:pPr>
        <w:ind w:left="0" w:firstLine="0"/>
      </w:pPr>
      <w:rPr>
        <w:rFonts w:ascii="Times New Roman" w:hAnsi="Times New Roman" w:hint="default"/>
        <w:b/>
        <w:bCs/>
        <w:i w:val="0"/>
        <w:iCs w:val="0"/>
        <w:sz w:val="28"/>
        <w:szCs w:val="28"/>
      </w:rPr>
    </w:lvl>
    <w:lvl w:ilvl="2" w:tplc="A6D250E0">
      <w:start w:val="1"/>
      <w:numFmt w:val="decimal"/>
      <w:lvlText w:val="Статья %3."/>
      <w:lvlJc w:val="left"/>
      <w:pPr>
        <w:ind w:left="0" w:firstLine="0"/>
      </w:pPr>
      <w:rPr>
        <w:rFonts w:ascii="Times New Roman" w:hAnsi="Times New Roman" w:hint="default"/>
        <w:b/>
        <w:bCs/>
        <w:i w:val="0"/>
        <w:iCs w:val="0"/>
        <w:sz w:val="24"/>
        <w:szCs w:val="24"/>
      </w:rPr>
    </w:lvl>
    <w:lvl w:ilvl="3" w:tplc="0409000F">
      <w:start w:val="1"/>
      <w:numFmt w:val="decimal"/>
      <w:lvlText w:val="%4."/>
      <w:lvlJc w:val="left"/>
      <w:pPr>
        <w:ind w:left="900" w:hanging="360"/>
      </w:pPr>
    </w:lvl>
    <w:lvl w:ilvl="4" w:tplc="D450C254">
      <w:start w:val="1"/>
      <w:numFmt w:val="decimal"/>
      <w:lvlText w:val="%5)"/>
      <w:lvlJc w:val="left"/>
      <w:pPr>
        <w:ind w:left="0" w:firstLine="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6"/>
  </w:num>
  <w:num w:numId="3">
    <w:abstractNumId w:val="13"/>
  </w:num>
  <w:num w:numId="4">
    <w:abstractNumId w:val="18"/>
  </w:num>
  <w:num w:numId="5">
    <w:abstractNumId w:val="24"/>
  </w:num>
  <w:num w:numId="6">
    <w:abstractNumId w:val="21"/>
  </w:num>
  <w:num w:numId="7">
    <w:abstractNumId w:val="28"/>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30"/>
  </w:num>
  <w:num w:numId="11">
    <w:abstractNumId w:val="25"/>
  </w:num>
  <w:num w:numId="12">
    <w:abstractNumId w:val="23"/>
  </w:num>
  <w:num w:numId="13">
    <w:abstractNumId w:val="29"/>
  </w:num>
  <w:num w:numId="14">
    <w:abstractNumId w:val="20"/>
  </w:num>
  <w:num w:numId="15">
    <w:abstractNumId w:val="26"/>
  </w:num>
  <w:num w:numId="16">
    <w:abstractNumId w:val="16"/>
  </w:num>
  <w:num w:numId="17">
    <w:abstractNumId w:val="3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num>
  <w:num w:numId="20">
    <w:abstractNumId w:val="22"/>
  </w:num>
  <w:num w:numId="21">
    <w:abstractNumId w:val="17"/>
  </w:num>
  <w:num w:numId="22">
    <w:abstractNumId w:val="15"/>
  </w:num>
  <w:num w:numId="23">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A87"/>
    <w:rsid w:val="0000065A"/>
    <w:rsid w:val="000006E7"/>
    <w:rsid w:val="000010FA"/>
    <w:rsid w:val="0000169E"/>
    <w:rsid w:val="00004DBF"/>
    <w:rsid w:val="00006ED9"/>
    <w:rsid w:val="00012798"/>
    <w:rsid w:val="00015E9E"/>
    <w:rsid w:val="00021EE0"/>
    <w:rsid w:val="00022659"/>
    <w:rsid w:val="000242C0"/>
    <w:rsid w:val="00024A70"/>
    <w:rsid w:val="000256E8"/>
    <w:rsid w:val="0003077C"/>
    <w:rsid w:val="000308A3"/>
    <w:rsid w:val="00032ED8"/>
    <w:rsid w:val="0004104B"/>
    <w:rsid w:val="00044C99"/>
    <w:rsid w:val="00044EA8"/>
    <w:rsid w:val="00045B1B"/>
    <w:rsid w:val="0004622C"/>
    <w:rsid w:val="0004710F"/>
    <w:rsid w:val="0005023C"/>
    <w:rsid w:val="00054131"/>
    <w:rsid w:val="00055BF2"/>
    <w:rsid w:val="000564F8"/>
    <w:rsid w:val="00057A2D"/>
    <w:rsid w:val="00062DCE"/>
    <w:rsid w:val="0006443F"/>
    <w:rsid w:val="000646CD"/>
    <w:rsid w:val="00064A78"/>
    <w:rsid w:val="00065254"/>
    <w:rsid w:val="00066BC7"/>
    <w:rsid w:val="000712BC"/>
    <w:rsid w:val="00071B8A"/>
    <w:rsid w:val="0007237D"/>
    <w:rsid w:val="00074450"/>
    <w:rsid w:val="00074A87"/>
    <w:rsid w:val="00074E4A"/>
    <w:rsid w:val="0007782B"/>
    <w:rsid w:val="00080041"/>
    <w:rsid w:val="00081509"/>
    <w:rsid w:val="0008269F"/>
    <w:rsid w:val="00083AD7"/>
    <w:rsid w:val="0008643E"/>
    <w:rsid w:val="00087E45"/>
    <w:rsid w:val="00094FCF"/>
    <w:rsid w:val="0009553A"/>
    <w:rsid w:val="000A011F"/>
    <w:rsid w:val="000A06FF"/>
    <w:rsid w:val="000A3F3F"/>
    <w:rsid w:val="000A4B53"/>
    <w:rsid w:val="000A5A6F"/>
    <w:rsid w:val="000A6F50"/>
    <w:rsid w:val="000A759B"/>
    <w:rsid w:val="000A7DE9"/>
    <w:rsid w:val="000B41AB"/>
    <w:rsid w:val="000B41C9"/>
    <w:rsid w:val="000B57E6"/>
    <w:rsid w:val="000B78F4"/>
    <w:rsid w:val="000C5ED1"/>
    <w:rsid w:val="000C620A"/>
    <w:rsid w:val="000C65BC"/>
    <w:rsid w:val="000C7967"/>
    <w:rsid w:val="000D051A"/>
    <w:rsid w:val="000D4566"/>
    <w:rsid w:val="000E0160"/>
    <w:rsid w:val="000E0E90"/>
    <w:rsid w:val="000E23D4"/>
    <w:rsid w:val="000E58E5"/>
    <w:rsid w:val="000E5E1C"/>
    <w:rsid w:val="000F0235"/>
    <w:rsid w:val="000F2E4B"/>
    <w:rsid w:val="000F46AB"/>
    <w:rsid w:val="000F46FA"/>
    <w:rsid w:val="00100B89"/>
    <w:rsid w:val="00104874"/>
    <w:rsid w:val="00104D2C"/>
    <w:rsid w:val="0010600A"/>
    <w:rsid w:val="00106374"/>
    <w:rsid w:val="00106AD2"/>
    <w:rsid w:val="00107FD7"/>
    <w:rsid w:val="00111983"/>
    <w:rsid w:val="00112037"/>
    <w:rsid w:val="00112578"/>
    <w:rsid w:val="00112775"/>
    <w:rsid w:val="001132AA"/>
    <w:rsid w:val="0011359A"/>
    <w:rsid w:val="00114322"/>
    <w:rsid w:val="00116CDA"/>
    <w:rsid w:val="001173C2"/>
    <w:rsid w:val="0012086F"/>
    <w:rsid w:val="00124076"/>
    <w:rsid w:val="00130089"/>
    <w:rsid w:val="001306A0"/>
    <w:rsid w:val="00134540"/>
    <w:rsid w:val="001413C1"/>
    <w:rsid w:val="00144DBB"/>
    <w:rsid w:val="0014609B"/>
    <w:rsid w:val="001464B8"/>
    <w:rsid w:val="00146EC4"/>
    <w:rsid w:val="00147AC2"/>
    <w:rsid w:val="001509AD"/>
    <w:rsid w:val="001515A2"/>
    <w:rsid w:val="00152E78"/>
    <w:rsid w:val="00154285"/>
    <w:rsid w:val="0015657C"/>
    <w:rsid w:val="00161118"/>
    <w:rsid w:val="00161722"/>
    <w:rsid w:val="00163D2D"/>
    <w:rsid w:val="00164DE8"/>
    <w:rsid w:val="00166445"/>
    <w:rsid w:val="001710D8"/>
    <w:rsid w:val="001712CD"/>
    <w:rsid w:val="00172BD1"/>
    <w:rsid w:val="001762F3"/>
    <w:rsid w:val="00177976"/>
    <w:rsid w:val="00180DDB"/>
    <w:rsid w:val="0019467E"/>
    <w:rsid w:val="00195A34"/>
    <w:rsid w:val="00195B72"/>
    <w:rsid w:val="00195B9B"/>
    <w:rsid w:val="001A2B0E"/>
    <w:rsid w:val="001A59FC"/>
    <w:rsid w:val="001B26AE"/>
    <w:rsid w:val="001B2FE7"/>
    <w:rsid w:val="001B302E"/>
    <w:rsid w:val="001B34A2"/>
    <w:rsid w:val="001B446A"/>
    <w:rsid w:val="001B5BE6"/>
    <w:rsid w:val="001B66EF"/>
    <w:rsid w:val="001C04FC"/>
    <w:rsid w:val="001C20D4"/>
    <w:rsid w:val="001C2EA4"/>
    <w:rsid w:val="001C36D7"/>
    <w:rsid w:val="001C5F76"/>
    <w:rsid w:val="001C6272"/>
    <w:rsid w:val="001C66D7"/>
    <w:rsid w:val="001D05AC"/>
    <w:rsid w:val="001D066C"/>
    <w:rsid w:val="001D0DF5"/>
    <w:rsid w:val="001D1143"/>
    <w:rsid w:val="001D1523"/>
    <w:rsid w:val="001D3E70"/>
    <w:rsid w:val="001D474F"/>
    <w:rsid w:val="001D4FD9"/>
    <w:rsid w:val="001D5B32"/>
    <w:rsid w:val="001D6D4B"/>
    <w:rsid w:val="001E1818"/>
    <w:rsid w:val="001E1F36"/>
    <w:rsid w:val="001E2A7E"/>
    <w:rsid w:val="001E3B19"/>
    <w:rsid w:val="001E6A55"/>
    <w:rsid w:val="001E7727"/>
    <w:rsid w:val="001F16EC"/>
    <w:rsid w:val="001F1F32"/>
    <w:rsid w:val="001F2DB2"/>
    <w:rsid w:val="001F2FC1"/>
    <w:rsid w:val="00203578"/>
    <w:rsid w:val="00203ED3"/>
    <w:rsid w:val="00206AE8"/>
    <w:rsid w:val="00206DDF"/>
    <w:rsid w:val="002128F5"/>
    <w:rsid w:val="00215033"/>
    <w:rsid w:val="00215C4C"/>
    <w:rsid w:val="002179C4"/>
    <w:rsid w:val="00220628"/>
    <w:rsid w:val="002244D1"/>
    <w:rsid w:val="00224754"/>
    <w:rsid w:val="00226DDB"/>
    <w:rsid w:val="0022787D"/>
    <w:rsid w:val="002312A6"/>
    <w:rsid w:val="00231303"/>
    <w:rsid w:val="00231C9B"/>
    <w:rsid w:val="00235566"/>
    <w:rsid w:val="0023633E"/>
    <w:rsid w:val="0024682E"/>
    <w:rsid w:val="00250D5F"/>
    <w:rsid w:val="0025397B"/>
    <w:rsid w:val="002542AD"/>
    <w:rsid w:val="00256DC2"/>
    <w:rsid w:val="0026087A"/>
    <w:rsid w:val="00260AE3"/>
    <w:rsid w:val="002622FC"/>
    <w:rsid w:val="00262B3B"/>
    <w:rsid w:val="002631D8"/>
    <w:rsid w:val="00263BAE"/>
    <w:rsid w:val="002640DF"/>
    <w:rsid w:val="002651D9"/>
    <w:rsid w:val="0026722B"/>
    <w:rsid w:val="00267B6C"/>
    <w:rsid w:val="002708ED"/>
    <w:rsid w:val="00270A36"/>
    <w:rsid w:val="002711BD"/>
    <w:rsid w:val="00271D6E"/>
    <w:rsid w:val="00273FC3"/>
    <w:rsid w:val="0027702E"/>
    <w:rsid w:val="00277337"/>
    <w:rsid w:val="0027769C"/>
    <w:rsid w:val="0028111A"/>
    <w:rsid w:val="002814FC"/>
    <w:rsid w:val="002867AE"/>
    <w:rsid w:val="0028692E"/>
    <w:rsid w:val="0029050F"/>
    <w:rsid w:val="002906E6"/>
    <w:rsid w:val="00292B3B"/>
    <w:rsid w:val="00292DED"/>
    <w:rsid w:val="00293005"/>
    <w:rsid w:val="00293696"/>
    <w:rsid w:val="00293D77"/>
    <w:rsid w:val="00295A36"/>
    <w:rsid w:val="00297BAD"/>
    <w:rsid w:val="002A15C6"/>
    <w:rsid w:val="002A185E"/>
    <w:rsid w:val="002A402F"/>
    <w:rsid w:val="002A48F1"/>
    <w:rsid w:val="002A65D8"/>
    <w:rsid w:val="002A7149"/>
    <w:rsid w:val="002A7852"/>
    <w:rsid w:val="002B129B"/>
    <w:rsid w:val="002B1E4B"/>
    <w:rsid w:val="002B2692"/>
    <w:rsid w:val="002B3D18"/>
    <w:rsid w:val="002B3DFB"/>
    <w:rsid w:val="002B42EC"/>
    <w:rsid w:val="002B6281"/>
    <w:rsid w:val="002B6DD3"/>
    <w:rsid w:val="002B7376"/>
    <w:rsid w:val="002B7977"/>
    <w:rsid w:val="002C2F41"/>
    <w:rsid w:val="002C3809"/>
    <w:rsid w:val="002C3C56"/>
    <w:rsid w:val="002D494E"/>
    <w:rsid w:val="002D5311"/>
    <w:rsid w:val="002D5391"/>
    <w:rsid w:val="002E0389"/>
    <w:rsid w:val="002E03FB"/>
    <w:rsid w:val="002E35BF"/>
    <w:rsid w:val="002E6CB8"/>
    <w:rsid w:val="002F0AC3"/>
    <w:rsid w:val="002F108D"/>
    <w:rsid w:val="002F1724"/>
    <w:rsid w:val="002F4796"/>
    <w:rsid w:val="002F6919"/>
    <w:rsid w:val="003050E3"/>
    <w:rsid w:val="00305227"/>
    <w:rsid w:val="0030744B"/>
    <w:rsid w:val="00310D47"/>
    <w:rsid w:val="00312B52"/>
    <w:rsid w:val="00314BCD"/>
    <w:rsid w:val="00315740"/>
    <w:rsid w:val="0032067D"/>
    <w:rsid w:val="0032225D"/>
    <w:rsid w:val="00331603"/>
    <w:rsid w:val="00333C57"/>
    <w:rsid w:val="00335261"/>
    <w:rsid w:val="00336C15"/>
    <w:rsid w:val="00336EB3"/>
    <w:rsid w:val="00344041"/>
    <w:rsid w:val="0034611E"/>
    <w:rsid w:val="00346513"/>
    <w:rsid w:val="003514BA"/>
    <w:rsid w:val="00356CDD"/>
    <w:rsid w:val="00357350"/>
    <w:rsid w:val="003617CD"/>
    <w:rsid w:val="00366731"/>
    <w:rsid w:val="0036790A"/>
    <w:rsid w:val="00367C02"/>
    <w:rsid w:val="003709DC"/>
    <w:rsid w:val="0037194B"/>
    <w:rsid w:val="00372DB7"/>
    <w:rsid w:val="00373647"/>
    <w:rsid w:val="0037397E"/>
    <w:rsid w:val="00373C2D"/>
    <w:rsid w:val="0037582D"/>
    <w:rsid w:val="00380AC8"/>
    <w:rsid w:val="00383BD9"/>
    <w:rsid w:val="00386A17"/>
    <w:rsid w:val="0039051B"/>
    <w:rsid w:val="00391F66"/>
    <w:rsid w:val="0039218C"/>
    <w:rsid w:val="003934BF"/>
    <w:rsid w:val="003963E5"/>
    <w:rsid w:val="00396EBB"/>
    <w:rsid w:val="003A005F"/>
    <w:rsid w:val="003A2E49"/>
    <w:rsid w:val="003A39D0"/>
    <w:rsid w:val="003A4B32"/>
    <w:rsid w:val="003A5010"/>
    <w:rsid w:val="003A51A2"/>
    <w:rsid w:val="003B00E8"/>
    <w:rsid w:val="003B217F"/>
    <w:rsid w:val="003B2270"/>
    <w:rsid w:val="003B2EE2"/>
    <w:rsid w:val="003B30C4"/>
    <w:rsid w:val="003B4271"/>
    <w:rsid w:val="003B4293"/>
    <w:rsid w:val="003B45C2"/>
    <w:rsid w:val="003B78C3"/>
    <w:rsid w:val="003B7E8E"/>
    <w:rsid w:val="003C26BB"/>
    <w:rsid w:val="003D1D27"/>
    <w:rsid w:val="003D1D89"/>
    <w:rsid w:val="003D2722"/>
    <w:rsid w:val="003D3978"/>
    <w:rsid w:val="003D3F3A"/>
    <w:rsid w:val="003D3FD4"/>
    <w:rsid w:val="003D63D4"/>
    <w:rsid w:val="003D6FC7"/>
    <w:rsid w:val="003D7A96"/>
    <w:rsid w:val="003E2F36"/>
    <w:rsid w:val="003E53D5"/>
    <w:rsid w:val="003E6C35"/>
    <w:rsid w:val="003F0515"/>
    <w:rsid w:val="003F4991"/>
    <w:rsid w:val="003F5760"/>
    <w:rsid w:val="003F6000"/>
    <w:rsid w:val="003F7691"/>
    <w:rsid w:val="003F78A7"/>
    <w:rsid w:val="00403667"/>
    <w:rsid w:val="00404DD5"/>
    <w:rsid w:val="00406C46"/>
    <w:rsid w:val="00406D6E"/>
    <w:rsid w:val="00406F7C"/>
    <w:rsid w:val="00410258"/>
    <w:rsid w:val="00410295"/>
    <w:rsid w:val="00413944"/>
    <w:rsid w:val="0041689B"/>
    <w:rsid w:val="00417C80"/>
    <w:rsid w:val="00420BA6"/>
    <w:rsid w:val="00423E45"/>
    <w:rsid w:val="00424B86"/>
    <w:rsid w:val="00430864"/>
    <w:rsid w:val="00430C85"/>
    <w:rsid w:val="004331C2"/>
    <w:rsid w:val="004365EF"/>
    <w:rsid w:val="00437BBA"/>
    <w:rsid w:val="00440F77"/>
    <w:rsid w:val="00441080"/>
    <w:rsid w:val="004446E6"/>
    <w:rsid w:val="004463FD"/>
    <w:rsid w:val="00446917"/>
    <w:rsid w:val="00447A56"/>
    <w:rsid w:val="0045107B"/>
    <w:rsid w:val="00452A8B"/>
    <w:rsid w:val="00452F57"/>
    <w:rsid w:val="00453399"/>
    <w:rsid w:val="00455477"/>
    <w:rsid w:val="00456E83"/>
    <w:rsid w:val="00457668"/>
    <w:rsid w:val="00457862"/>
    <w:rsid w:val="00461868"/>
    <w:rsid w:val="00461EC4"/>
    <w:rsid w:val="00462971"/>
    <w:rsid w:val="0046342B"/>
    <w:rsid w:val="004664D2"/>
    <w:rsid w:val="004665AA"/>
    <w:rsid w:val="00466B50"/>
    <w:rsid w:val="00466D12"/>
    <w:rsid w:val="00466ECB"/>
    <w:rsid w:val="004710F2"/>
    <w:rsid w:val="00472C85"/>
    <w:rsid w:val="00473142"/>
    <w:rsid w:val="00473C0B"/>
    <w:rsid w:val="00473F74"/>
    <w:rsid w:val="004825C9"/>
    <w:rsid w:val="004855FA"/>
    <w:rsid w:val="00486E2F"/>
    <w:rsid w:val="0049153D"/>
    <w:rsid w:val="00492FC7"/>
    <w:rsid w:val="00494AE3"/>
    <w:rsid w:val="00495F80"/>
    <w:rsid w:val="0049611F"/>
    <w:rsid w:val="00497D9A"/>
    <w:rsid w:val="004A2A87"/>
    <w:rsid w:val="004A2D3E"/>
    <w:rsid w:val="004A4EA2"/>
    <w:rsid w:val="004A5A9A"/>
    <w:rsid w:val="004A6CF6"/>
    <w:rsid w:val="004A7E8E"/>
    <w:rsid w:val="004B04C5"/>
    <w:rsid w:val="004B7E77"/>
    <w:rsid w:val="004C3467"/>
    <w:rsid w:val="004C3D1D"/>
    <w:rsid w:val="004C4447"/>
    <w:rsid w:val="004C46F3"/>
    <w:rsid w:val="004C6501"/>
    <w:rsid w:val="004C6BE9"/>
    <w:rsid w:val="004D0597"/>
    <w:rsid w:val="004D06B0"/>
    <w:rsid w:val="004D320F"/>
    <w:rsid w:val="004D4165"/>
    <w:rsid w:val="004D61C0"/>
    <w:rsid w:val="004D7429"/>
    <w:rsid w:val="004D74C7"/>
    <w:rsid w:val="004D7E54"/>
    <w:rsid w:val="004E02B3"/>
    <w:rsid w:val="004E055D"/>
    <w:rsid w:val="004E1AD1"/>
    <w:rsid w:val="004E2036"/>
    <w:rsid w:val="004E3C79"/>
    <w:rsid w:val="004E6A37"/>
    <w:rsid w:val="004E6C1A"/>
    <w:rsid w:val="004E6DDC"/>
    <w:rsid w:val="004E7592"/>
    <w:rsid w:val="004F4857"/>
    <w:rsid w:val="004F6CC5"/>
    <w:rsid w:val="004F7D93"/>
    <w:rsid w:val="00501F8A"/>
    <w:rsid w:val="00505FD9"/>
    <w:rsid w:val="00506279"/>
    <w:rsid w:val="005076BE"/>
    <w:rsid w:val="0050773B"/>
    <w:rsid w:val="0051028A"/>
    <w:rsid w:val="005109D4"/>
    <w:rsid w:val="00512DA6"/>
    <w:rsid w:val="005154BF"/>
    <w:rsid w:val="00515CB0"/>
    <w:rsid w:val="0051644E"/>
    <w:rsid w:val="00516CC1"/>
    <w:rsid w:val="00516D8F"/>
    <w:rsid w:val="00517176"/>
    <w:rsid w:val="00517F4B"/>
    <w:rsid w:val="00520004"/>
    <w:rsid w:val="005207DE"/>
    <w:rsid w:val="0052416A"/>
    <w:rsid w:val="0052464A"/>
    <w:rsid w:val="0052590F"/>
    <w:rsid w:val="00527DEE"/>
    <w:rsid w:val="00530CC5"/>
    <w:rsid w:val="00533A04"/>
    <w:rsid w:val="00533EB1"/>
    <w:rsid w:val="005342B6"/>
    <w:rsid w:val="00536B20"/>
    <w:rsid w:val="00537266"/>
    <w:rsid w:val="00540C40"/>
    <w:rsid w:val="00541C08"/>
    <w:rsid w:val="00541E9C"/>
    <w:rsid w:val="00543B6B"/>
    <w:rsid w:val="00544F2A"/>
    <w:rsid w:val="005464F1"/>
    <w:rsid w:val="00553AA5"/>
    <w:rsid w:val="00555CD8"/>
    <w:rsid w:val="00560FA4"/>
    <w:rsid w:val="00561D3A"/>
    <w:rsid w:val="0056314B"/>
    <w:rsid w:val="00565255"/>
    <w:rsid w:val="005653EC"/>
    <w:rsid w:val="00565C63"/>
    <w:rsid w:val="00565CF4"/>
    <w:rsid w:val="005675A9"/>
    <w:rsid w:val="00574AF2"/>
    <w:rsid w:val="00574C76"/>
    <w:rsid w:val="00574F98"/>
    <w:rsid w:val="005819EB"/>
    <w:rsid w:val="00581A05"/>
    <w:rsid w:val="00581AD0"/>
    <w:rsid w:val="00587E2F"/>
    <w:rsid w:val="00590DD5"/>
    <w:rsid w:val="005910D3"/>
    <w:rsid w:val="00592864"/>
    <w:rsid w:val="00593F0E"/>
    <w:rsid w:val="00593F84"/>
    <w:rsid w:val="00595510"/>
    <w:rsid w:val="00595B1C"/>
    <w:rsid w:val="005A0BF5"/>
    <w:rsid w:val="005A1261"/>
    <w:rsid w:val="005A2C41"/>
    <w:rsid w:val="005A3A74"/>
    <w:rsid w:val="005A4996"/>
    <w:rsid w:val="005A6BE9"/>
    <w:rsid w:val="005A7896"/>
    <w:rsid w:val="005B3A4B"/>
    <w:rsid w:val="005B6AE8"/>
    <w:rsid w:val="005B6DED"/>
    <w:rsid w:val="005B6EDD"/>
    <w:rsid w:val="005C05DA"/>
    <w:rsid w:val="005C241D"/>
    <w:rsid w:val="005C431E"/>
    <w:rsid w:val="005C4BF5"/>
    <w:rsid w:val="005C5AF4"/>
    <w:rsid w:val="005C70F4"/>
    <w:rsid w:val="005C7250"/>
    <w:rsid w:val="005D0450"/>
    <w:rsid w:val="005D17FC"/>
    <w:rsid w:val="005D2065"/>
    <w:rsid w:val="005D2729"/>
    <w:rsid w:val="005D2CD3"/>
    <w:rsid w:val="005D7549"/>
    <w:rsid w:val="005D7BC8"/>
    <w:rsid w:val="005E021E"/>
    <w:rsid w:val="005E1513"/>
    <w:rsid w:val="005E15E1"/>
    <w:rsid w:val="005E210D"/>
    <w:rsid w:val="005E216C"/>
    <w:rsid w:val="005E298E"/>
    <w:rsid w:val="005E360F"/>
    <w:rsid w:val="005E5823"/>
    <w:rsid w:val="005E5F53"/>
    <w:rsid w:val="005F1E21"/>
    <w:rsid w:val="005F2A80"/>
    <w:rsid w:val="005F4135"/>
    <w:rsid w:val="006026DE"/>
    <w:rsid w:val="00603A5B"/>
    <w:rsid w:val="006043EF"/>
    <w:rsid w:val="00604449"/>
    <w:rsid w:val="00604B00"/>
    <w:rsid w:val="00607F91"/>
    <w:rsid w:val="006125E9"/>
    <w:rsid w:val="0061333F"/>
    <w:rsid w:val="006156D7"/>
    <w:rsid w:val="006166B3"/>
    <w:rsid w:val="00616B08"/>
    <w:rsid w:val="006209FD"/>
    <w:rsid w:val="00620B73"/>
    <w:rsid w:val="00624C2C"/>
    <w:rsid w:val="00625D76"/>
    <w:rsid w:val="00626731"/>
    <w:rsid w:val="00634E0D"/>
    <w:rsid w:val="00637959"/>
    <w:rsid w:val="00637B32"/>
    <w:rsid w:val="006405E4"/>
    <w:rsid w:val="00642BC1"/>
    <w:rsid w:val="00651638"/>
    <w:rsid w:val="00651684"/>
    <w:rsid w:val="00651C69"/>
    <w:rsid w:val="00656552"/>
    <w:rsid w:val="006575C1"/>
    <w:rsid w:val="00660361"/>
    <w:rsid w:val="00662C19"/>
    <w:rsid w:val="00666457"/>
    <w:rsid w:val="006667F2"/>
    <w:rsid w:val="006713D3"/>
    <w:rsid w:val="00673C9E"/>
    <w:rsid w:val="00675639"/>
    <w:rsid w:val="00675F3C"/>
    <w:rsid w:val="00677F46"/>
    <w:rsid w:val="006808DE"/>
    <w:rsid w:val="00682E97"/>
    <w:rsid w:val="006849F0"/>
    <w:rsid w:val="0069012E"/>
    <w:rsid w:val="006908D5"/>
    <w:rsid w:val="006914E5"/>
    <w:rsid w:val="00692783"/>
    <w:rsid w:val="00697095"/>
    <w:rsid w:val="00697301"/>
    <w:rsid w:val="0069797D"/>
    <w:rsid w:val="006A2FB3"/>
    <w:rsid w:val="006B03EA"/>
    <w:rsid w:val="006B0CB2"/>
    <w:rsid w:val="006B0F4C"/>
    <w:rsid w:val="006B7862"/>
    <w:rsid w:val="006C1B8E"/>
    <w:rsid w:val="006C2CDA"/>
    <w:rsid w:val="006C32DF"/>
    <w:rsid w:val="006C5969"/>
    <w:rsid w:val="006D0A96"/>
    <w:rsid w:val="006D135B"/>
    <w:rsid w:val="006D419E"/>
    <w:rsid w:val="006D432B"/>
    <w:rsid w:val="006D57B9"/>
    <w:rsid w:val="006D5DDE"/>
    <w:rsid w:val="006D6B26"/>
    <w:rsid w:val="006D740D"/>
    <w:rsid w:val="006D7F8A"/>
    <w:rsid w:val="006E1EA0"/>
    <w:rsid w:val="006E2B50"/>
    <w:rsid w:val="006E441C"/>
    <w:rsid w:val="006E46AB"/>
    <w:rsid w:val="006E719F"/>
    <w:rsid w:val="006F13F0"/>
    <w:rsid w:val="006F2E63"/>
    <w:rsid w:val="006F7122"/>
    <w:rsid w:val="006F737C"/>
    <w:rsid w:val="006F7A83"/>
    <w:rsid w:val="00700B37"/>
    <w:rsid w:val="00701D7D"/>
    <w:rsid w:val="0070309D"/>
    <w:rsid w:val="007039CC"/>
    <w:rsid w:val="0070496E"/>
    <w:rsid w:val="00707A33"/>
    <w:rsid w:val="00711099"/>
    <w:rsid w:val="00712BD5"/>
    <w:rsid w:val="007166C6"/>
    <w:rsid w:val="00716D0E"/>
    <w:rsid w:val="00717134"/>
    <w:rsid w:val="00725EEC"/>
    <w:rsid w:val="00730090"/>
    <w:rsid w:val="0073232C"/>
    <w:rsid w:val="007349F9"/>
    <w:rsid w:val="007360B2"/>
    <w:rsid w:val="007361E7"/>
    <w:rsid w:val="00737A80"/>
    <w:rsid w:val="0074136D"/>
    <w:rsid w:val="007439FE"/>
    <w:rsid w:val="007446A9"/>
    <w:rsid w:val="00744C47"/>
    <w:rsid w:val="007467AB"/>
    <w:rsid w:val="00747F52"/>
    <w:rsid w:val="00753849"/>
    <w:rsid w:val="00757735"/>
    <w:rsid w:val="0076562B"/>
    <w:rsid w:val="0076585D"/>
    <w:rsid w:val="00765CBA"/>
    <w:rsid w:val="007675BA"/>
    <w:rsid w:val="00767BFF"/>
    <w:rsid w:val="00770852"/>
    <w:rsid w:val="007720ED"/>
    <w:rsid w:val="00772639"/>
    <w:rsid w:val="00774685"/>
    <w:rsid w:val="007762C0"/>
    <w:rsid w:val="00776EE4"/>
    <w:rsid w:val="00780C6D"/>
    <w:rsid w:val="00781CFF"/>
    <w:rsid w:val="00782681"/>
    <w:rsid w:val="00782F27"/>
    <w:rsid w:val="00783387"/>
    <w:rsid w:val="00785B2D"/>
    <w:rsid w:val="007863A5"/>
    <w:rsid w:val="007870E6"/>
    <w:rsid w:val="007910CA"/>
    <w:rsid w:val="00793556"/>
    <w:rsid w:val="00795B31"/>
    <w:rsid w:val="007A1575"/>
    <w:rsid w:val="007A1942"/>
    <w:rsid w:val="007A4F29"/>
    <w:rsid w:val="007A5B9A"/>
    <w:rsid w:val="007B0625"/>
    <w:rsid w:val="007B4756"/>
    <w:rsid w:val="007B49F4"/>
    <w:rsid w:val="007B68BE"/>
    <w:rsid w:val="007B6D6E"/>
    <w:rsid w:val="007C02BE"/>
    <w:rsid w:val="007C0774"/>
    <w:rsid w:val="007C0CDE"/>
    <w:rsid w:val="007C0E6B"/>
    <w:rsid w:val="007C405C"/>
    <w:rsid w:val="007C614A"/>
    <w:rsid w:val="007C63D9"/>
    <w:rsid w:val="007C7C57"/>
    <w:rsid w:val="007D1590"/>
    <w:rsid w:val="007E023D"/>
    <w:rsid w:val="007E0368"/>
    <w:rsid w:val="007E07C4"/>
    <w:rsid w:val="007E43B9"/>
    <w:rsid w:val="007E4D1B"/>
    <w:rsid w:val="007E655B"/>
    <w:rsid w:val="007F0A13"/>
    <w:rsid w:val="007F324B"/>
    <w:rsid w:val="007F4225"/>
    <w:rsid w:val="007F5E6B"/>
    <w:rsid w:val="007F7A1A"/>
    <w:rsid w:val="00800122"/>
    <w:rsid w:val="008057F5"/>
    <w:rsid w:val="00805B2A"/>
    <w:rsid w:val="00806176"/>
    <w:rsid w:val="00806223"/>
    <w:rsid w:val="00807B6C"/>
    <w:rsid w:val="008105AE"/>
    <w:rsid w:val="0081282C"/>
    <w:rsid w:val="00812C49"/>
    <w:rsid w:val="00813AC7"/>
    <w:rsid w:val="00814C1A"/>
    <w:rsid w:val="00822382"/>
    <w:rsid w:val="00823803"/>
    <w:rsid w:val="00823912"/>
    <w:rsid w:val="008249CE"/>
    <w:rsid w:val="0082787C"/>
    <w:rsid w:val="00827D24"/>
    <w:rsid w:val="00831D6E"/>
    <w:rsid w:val="00833EC4"/>
    <w:rsid w:val="008340FE"/>
    <w:rsid w:val="0084078E"/>
    <w:rsid w:val="0084618E"/>
    <w:rsid w:val="00846329"/>
    <w:rsid w:val="00851BB1"/>
    <w:rsid w:val="008526AA"/>
    <w:rsid w:val="00853938"/>
    <w:rsid w:val="00853B55"/>
    <w:rsid w:val="00854C0C"/>
    <w:rsid w:val="00856EAF"/>
    <w:rsid w:val="008606DD"/>
    <w:rsid w:val="00862651"/>
    <w:rsid w:val="00863C23"/>
    <w:rsid w:val="00863D65"/>
    <w:rsid w:val="00865B87"/>
    <w:rsid w:val="008675A9"/>
    <w:rsid w:val="008702DD"/>
    <w:rsid w:val="00870CFD"/>
    <w:rsid w:val="00873175"/>
    <w:rsid w:val="008733C4"/>
    <w:rsid w:val="008770AF"/>
    <w:rsid w:val="00881B7C"/>
    <w:rsid w:val="0088225A"/>
    <w:rsid w:val="008825CF"/>
    <w:rsid w:val="00883281"/>
    <w:rsid w:val="008841E6"/>
    <w:rsid w:val="00884673"/>
    <w:rsid w:val="008952FF"/>
    <w:rsid w:val="0089785D"/>
    <w:rsid w:val="008979B1"/>
    <w:rsid w:val="008A05AE"/>
    <w:rsid w:val="008A06A5"/>
    <w:rsid w:val="008A15E0"/>
    <w:rsid w:val="008A40EE"/>
    <w:rsid w:val="008A4A88"/>
    <w:rsid w:val="008A4CEE"/>
    <w:rsid w:val="008A78ED"/>
    <w:rsid w:val="008B0E02"/>
    <w:rsid w:val="008B1345"/>
    <w:rsid w:val="008B2B7E"/>
    <w:rsid w:val="008B369F"/>
    <w:rsid w:val="008B488B"/>
    <w:rsid w:val="008B495B"/>
    <w:rsid w:val="008B5FFE"/>
    <w:rsid w:val="008B796E"/>
    <w:rsid w:val="008C2D8D"/>
    <w:rsid w:val="008C338B"/>
    <w:rsid w:val="008C365E"/>
    <w:rsid w:val="008C6B55"/>
    <w:rsid w:val="008D0F0B"/>
    <w:rsid w:val="008D1F15"/>
    <w:rsid w:val="008D3418"/>
    <w:rsid w:val="008D513C"/>
    <w:rsid w:val="008E3119"/>
    <w:rsid w:val="008E3145"/>
    <w:rsid w:val="008E51D7"/>
    <w:rsid w:val="008F00E7"/>
    <w:rsid w:val="008F0863"/>
    <w:rsid w:val="008F1BF8"/>
    <w:rsid w:val="008F507D"/>
    <w:rsid w:val="008F53F4"/>
    <w:rsid w:val="00902539"/>
    <w:rsid w:val="0090368A"/>
    <w:rsid w:val="009037A8"/>
    <w:rsid w:val="009051D6"/>
    <w:rsid w:val="00906C7F"/>
    <w:rsid w:val="009072CA"/>
    <w:rsid w:val="009131F3"/>
    <w:rsid w:val="00913DFA"/>
    <w:rsid w:val="00914FD3"/>
    <w:rsid w:val="009162D4"/>
    <w:rsid w:val="00916A63"/>
    <w:rsid w:val="00923721"/>
    <w:rsid w:val="0092455E"/>
    <w:rsid w:val="0092753E"/>
    <w:rsid w:val="00933FD7"/>
    <w:rsid w:val="00935AFF"/>
    <w:rsid w:val="00937076"/>
    <w:rsid w:val="00937D60"/>
    <w:rsid w:val="00941B0C"/>
    <w:rsid w:val="00942D59"/>
    <w:rsid w:val="00943530"/>
    <w:rsid w:val="009444E8"/>
    <w:rsid w:val="0094762A"/>
    <w:rsid w:val="00950311"/>
    <w:rsid w:val="00950D5F"/>
    <w:rsid w:val="00951461"/>
    <w:rsid w:val="00952B17"/>
    <w:rsid w:val="00953328"/>
    <w:rsid w:val="0095615B"/>
    <w:rsid w:val="009565BF"/>
    <w:rsid w:val="00956785"/>
    <w:rsid w:val="00962D74"/>
    <w:rsid w:val="00963CC2"/>
    <w:rsid w:val="009651E1"/>
    <w:rsid w:val="00967942"/>
    <w:rsid w:val="009719E3"/>
    <w:rsid w:val="00972B28"/>
    <w:rsid w:val="00972C7F"/>
    <w:rsid w:val="00973F0D"/>
    <w:rsid w:val="00975990"/>
    <w:rsid w:val="009771B5"/>
    <w:rsid w:val="00980FA3"/>
    <w:rsid w:val="009820BA"/>
    <w:rsid w:val="009859CA"/>
    <w:rsid w:val="009872F4"/>
    <w:rsid w:val="00987A85"/>
    <w:rsid w:val="009919C0"/>
    <w:rsid w:val="0099663D"/>
    <w:rsid w:val="0099680C"/>
    <w:rsid w:val="009A00E2"/>
    <w:rsid w:val="009A0F16"/>
    <w:rsid w:val="009A24A2"/>
    <w:rsid w:val="009A3AB0"/>
    <w:rsid w:val="009A4C94"/>
    <w:rsid w:val="009A7873"/>
    <w:rsid w:val="009B20F4"/>
    <w:rsid w:val="009B279F"/>
    <w:rsid w:val="009B531E"/>
    <w:rsid w:val="009B718D"/>
    <w:rsid w:val="009B77F3"/>
    <w:rsid w:val="009C0F0A"/>
    <w:rsid w:val="009C1012"/>
    <w:rsid w:val="009C1E1F"/>
    <w:rsid w:val="009C3CBF"/>
    <w:rsid w:val="009C4363"/>
    <w:rsid w:val="009C465D"/>
    <w:rsid w:val="009C4A30"/>
    <w:rsid w:val="009C62C9"/>
    <w:rsid w:val="009C6E2F"/>
    <w:rsid w:val="009D207B"/>
    <w:rsid w:val="009D2E60"/>
    <w:rsid w:val="009D3067"/>
    <w:rsid w:val="009D37E9"/>
    <w:rsid w:val="009D464C"/>
    <w:rsid w:val="009D51D5"/>
    <w:rsid w:val="009D68B6"/>
    <w:rsid w:val="009D6948"/>
    <w:rsid w:val="009E00D1"/>
    <w:rsid w:val="009E189D"/>
    <w:rsid w:val="009E33FF"/>
    <w:rsid w:val="009F02C4"/>
    <w:rsid w:val="009F0457"/>
    <w:rsid w:val="009F0E67"/>
    <w:rsid w:val="009F10F7"/>
    <w:rsid w:val="009F3326"/>
    <w:rsid w:val="00A008C8"/>
    <w:rsid w:val="00A025AD"/>
    <w:rsid w:val="00A053B9"/>
    <w:rsid w:val="00A054A7"/>
    <w:rsid w:val="00A06675"/>
    <w:rsid w:val="00A06D28"/>
    <w:rsid w:val="00A10005"/>
    <w:rsid w:val="00A123F7"/>
    <w:rsid w:val="00A12BF4"/>
    <w:rsid w:val="00A133CD"/>
    <w:rsid w:val="00A13D63"/>
    <w:rsid w:val="00A14B8F"/>
    <w:rsid w:val="00A17029"/>
    <w:rsid w:val="00A17A08"/>
    <w:rsid w:val="00A20D8A"/>
    <w:rsid w:val="00A227F5"/>
    <w:rsid w:val="00A23049"/>
    <w:rsid w:val="00A253B2"/>
    <w:rsid w:val="00A258CB"/>
    <w:rsid w:val="00A265DD"/>
    <w:rsid w:val="00A26942"/>
    <w:rsid w:val="00A26E31"/>
    <w:rsid w:val="00A27365"/>
    <w:rsid w:val="00A277FE"/>
    <w:rsid w:val="00A354F9"/>
    <w:rsid w:val="00A35DA3"/>
    <w:rsid w:val="00A37E2B"/>
    <w:rsid w:val="00A40A6C"/>
    <w:rsid w:val="00A40B25"/>
    <w:rsid w:val="00A42735"/>
    <w:rsid w:val="00A42A86"/>
    <w:rsid w:val="00A43A32"/>
    <w:rsid w:val="00A51E8F"/>
    <w:rsid w:val="00A51EB9"/>
    <w:rsid w:val="00A54165"/>
    <w:rsid w:val="00A5612C"/>
    <w:rsid w:val="00A5776E"/>
    <w:rsid w:val="00A61095"/>
    <w:rsid w:val="00A64362"/>
    <w:rsid w:val="00A64A0A"/>
    <w:rsid w:val="00A659FB"/>
    <w:rsid w:val="00A660F8"/>
    <w:rsid w:val="00A73AC8"/>
    <w:rsid w:val="00A774AE"/>
    <w:rsid w:val="00A82BD2"/>
    <w:rsid w:val="00A84410"/>
    <w:rsid w:val="00A867AE"/>
    <w:rsid w:val="00A879E1"/>
    <w:rsid w:val="00A93003"/>
    <w:rsid w:val="00A93BCD"/>
    <w:rsid w:val="00A96E1F"/>
    <w:rsid w:val="00AA0399"/>
    <w:rsid w:val="00AA1392"/>
    <w:rsid w:val="00AA1748"/>
    <w:rsid w:val="00AA3592"/>
    <w:rsid w:val="00AA504C"/>
    <w:rsid w:val="00AA5EDA"/>
    <w:rsid w:val="00AB0CC1"/>
    <w:rsid w:val="00AB0E22"/>
    <w:rsid w:val="00AB11FB"/>
    <w:rsid w:val="00AB3224"/>
    <w:rsid w:val="00AB6BFC"/>
    <w:rsid w:val="00AC1308"/>
    <w:rsid w:val="00AC25CD"/>
    <w:rsid w:val="00AC2D33"/>
    <w:rsid w:val="00AC31BA"/>
    <w:rsid w:val="00AC353D"/>
    <w:rsid w:val="00AC49B8"/>
    <w:rsid w:val="00AC62E2"/>
    <w:rsid w:val="00AD09B2"/>
    <w:rsid w:val="00AD23FC"/>
    <w:rsid w:val="00AD2440"/>
    <w:rsid w:val="00AD382A"/>
    <w:rsid w:val="00AD4BC0"/>
    <w:rsid w:val="00AD5151"/>
    <w:rsid w:val="00AD525B"/>
    <w:rsid w:val="00AD72A5"/>
    <w:rsid w:val="00AE0B5B"/>
    <w:rsid w:val="00AE1456"/>
    <w:rsid w:val="00AE47F7"/>
    <w:rsid w:val="00AE6A06"/>
    <w:rsid w:val="00AE7E5D"/>
    <w:rsid w:val="00AF282C"/>
    <w:rsid w:val="00AF42E6"/>
    <w:rsid w:val="00AF53D9"/>
    <w:rsid w:val="00AF643D"/>
    <w:rsid w:val="00B02438"/>
    <w:rsid w:val="00B02F0A"/>
    <w:rsid w:val="00B06B20"/>
    <w:rsid w:val="00B07575"/>
    <w:rsid w:val="00B114FA"/>
    <w:rsid w:val="00B1150F"/>
    <w:rsid w:val="00B16AB1"/>
    <w:rsid w:val="00B17586"/>
    <w:rsid w:val="00B203F4"/>
    <w:rsid w:val="00B23998"/>
    <w:rsid w:val="00B23DA3"/>
    <w:rsid w:val="00B242C9"/>
    <w:rsid w:val="00B25277"/>
    <w:rsid w:val="00B257B3"/>
    <w:rsid w:val="00B30855"/>
    <w:rsid w:val="00B33AE1"/>
    <w:rsid w:val="00B33FE8"/>
    <w:rsid w:val="00B34940"/>
    <w:rsid w:val="00B351F5"/>
    <w:rsid w:val="00B361E9"/>
    <w:rsid w:val="00B37131"/>
    <w:rsid w:val="00B42F11"/>
    <w:rsid w:val="00B4386A"/>
    <w:rsid w:val="00B453D8"/>
    <w:rsid w:val="00B461A4"/>
    <w:rsid w:val="00B476BE"/>
    <w:rsid w:val="00B47860"/>
    <w:rsid w:val="00B53585"/>
    <w:rsid w:val="00B56988"/>
    <w:rsid w:val="00B57018"/>
    <w:rsid w:val="00B60935"/>
    <w:rsid w:val="00B629F9"/>
    <w:rsid w:val="00B635B5"/>
    <w:rsid w:val="00B70802"/>
    <w:rsid w:val="00B7157D"/>
    <w:rsid w:val="00B72E56"/>
    <w:rsid w:val="00B73336"/>
    <w:rsid w:val="00B734D1"/>
    <w:rsid w:val="00B77348"/>
    <w:rsid w:val="00B801C0"/>
    <w:rsid w:val="00B80C2C"/>
    <w:rsid w:val="00B85D33"/>
    <w:rsid w:val="00B87C6A"/>
    <w:rsid w:val="00B87F00"/>
    <w:rsid w:val="00B9223D"/>
    <w:rsid w:val="00B94F33"/>
    <w:rsid w:val="00B96F02"/>
    <w:rsid w:val="00B978AA"/>
    <w:rsid w:val="00BA1977"/>
    <w:rsid w:val="00BA1D18"/>
    <w:rsid w:val="00BA3E71"/>
    <w:rsid w:val="00BA4EC6"/>
    <w:rsid w:val="00BB04D2"/>
    <w:rsid w:val="00BB05AE"/>
    <w:rsid w:val="00BB0BB2"/>
    <w:rsid w:val="00BB0E48"/>
    <w:rsid w:val="00BB12EE"/>
    <w:rsid w:val="00BB28BF"/>
    <w:rsid w:val="00BB29BD"/>
    <w:rsid w:val="00BB3D18"/>
    <w:rsid w:val="00BB4977"/>
    <w:rsid w:val="00BB6478"/>
    <w:rsid w:val="00BB7A23"/>
    <w:rsid w:val="00BC06D6"/>
    <w:rsid w:val="00BC44CB"/>
    <w:rsid w:val="00BD1611"/>
    <w:rsid w:val="00BD27E6"/>
    <w:rsid w:val="00BD3A72"/>
    <w:rsid w:val="00BD47ED"/>
    <w:rsid w:val="00BD6DA8"/>
    <w:rsid w:val="00BD6E9A"/>
    <w:rsid w:val="00BE009E"/>
    <w:rsid w:val="00BE078D"/>
    <w:rsid w:val="00BE19E4"/>
    <w:rsid w:val="00BE1FD1"/>
    <w:rsid w:val="00BE25ED"/>
    <w:rsid w:val="00BE2D7A"/>
    <w:rsid w:val="00BE3939"/>
    <w:rsid w:val="00BE6066"/>
    <w:rsid w:val="00BE63C2"/>
    <w:rsid w:val="00BE79E2"/>
    <w:rsid w:val="00BF2FE4"/>
    <w:rsid w:val="00BF3430"/>
    <w:rsid w:val="00BF3946"/>
    <w:rsid w:val="00BF45DF"/>
    <w:rsid w:val="00BF6D18"/>
    <w:rsid w:val="00BF79B8"/>
    <w:rsid w:val="00C01A7F"/>
    <w:rsid w:val="00C049B0"/>
    <w:rsid w:val="00C05984"/>
    <w:rsid w:val="00C06387"/>
    <w:rsid w:val="00C06968"/>
    <w:rsid w:val="00C10173"/>
    <w:rsid w:val="00C115EB"/>
    <w:rsid w:val="00C11B4A"/>
    <w:rsid w:val="00C1491D"/>
    <w:rsid w:val="00C149EA"/>
    <w:rsid w:val="00C1779F"/>
    <w:rsid w:val="00C22CB4"/>
    <w:rsid w:val="00C25BD0"/>
    <w:rsid w:val="00C27C16"/>
    <w:rsid w:val="00C30DBB"/>
    <w:rsid w:val="00C33745"/>
    <w:rsid w:val="00C355C8"/>
    <w:rsid w:val="00C358A8"/>
    <w:rsid w:val="00C35F7D"/>
    <w:rsid w:val="00C36611"/>
    <w:rsid w:val="00C37209"/>
    <w:rsid w:val="00C43F17"/>
    <w:rsid w:val="00C44921"/>
    <w:rsid w:val="00C472DF"/>
    <w:rsid w:val="00C5066C"/>
    <w:rsid w:val="00C52C3F"/>
    <w:rsid w:val="00C5468A"/>
    <w:rsid w:val="00C55561"/>
    <w:rsid w:val="00C558A2"/>
    <w:rsid w:val="00C55A0B"/>
    <w:rsid w:val="00C55DE8"/>
    <w:rsid w:val="00C56438"/>
    <w:rsid w:val="00C56C1C"/>
    <w:rsid w:val="00C60236"/>
    <w:rsid w:val="00C60DBA"/>
    <w:rsid w:val="00C64552"/>
    <w:rsid w:val="00C6552D"/>
    <w:rsid w:val="00C67488"/>
    <w:rsid w:val="00C67BC3"/>
    <w:rsid w:val="00C7007D"/>
    <w:rsid w:val="00C70D0F"/>
    <w:rsid w:val="00C71402"/>
    <w:rsid w:val="00C8118F"/>
    <w:rsid w:val="00C878D0"/>
    <w:rsid w:val="00C91EF6"/>
    <w:rsid w:val="00C92F2D"/>
    <w:rsid w:val="00C94A3C"/>
    <w:rsid w:val="00C964ED"/>
    <w:rsid w:val="00C96EE5"/>
    <w:rsid w:val="00CA2B62"/>
    <w:rsid w:val="00CA50F2"/>
    <w:rsid w:val="00CA56FD"/>
    <w:rsid w:val="00CA6642"/>
    <w:rsid w:val="00CB13D7"/>
    <w:rsid w:val="00CB1EF2"/>
    <w:rsid w:val="00CB367B"/>
    <w:rsid w:val="00CB4324"/>
    <w:rsid w:val="00CB4E59"/>
    <w:rsid w:val="00CB5D17"/>
    <w:rsid w:val="00CB6F35"/>
    <w:rsid w:val="00CC0196"/>
    <w:rsid w:val="00CC17AD"/>
    <w:rsid w:val="00CC4748"/>
    <w:rsid w:val="00CD06CA"/>
    <w:rsid w:val="00CD2C67"/>
    <w:rsid w:val="00CD326F"/>
    <w:rsid w:val="00CD55BA"/>
    <w:rsid w:val="00CD5E65"/>
    <w:rsid w:val="00CD7A4D"/>
    <w:rsid w:val="00CE0A40"/>
    <w:rsid w:val="00CE0B09"/>
    <w:rsid w:val="00CE1CF2"/>
    <w:rsid w:val="00CE1FF4"/>
    <w:rsid w:val="00CE3807"/>
    <w:rsid w:val="00CE38F4"/>
    <w:rsid w:val="00CE41BA"/>
    <w:rsid w:val="00CE4776"/>
    <w:rsid w:val="00CE47D1"/>
    <w:rsid w:val="00CE4DD4"/>
    <w:rsid w:val="00CE500C"/>
    <w:rsid w:val="00CE5FAD"/>
    <w:rsid w:val="00CE6F6E"/>
    <w:rsid w:val="00CF0C0E"/>
    <w:rsid w:val="00CF0EC1"/>
    <w:rsid w:val="00D00BA1"/>
    <w:rsid w:val="00D0409E"/>
    <w:rsid w:val="00D05927"/>
    <w:rsid w:val="00D05A2C"/>
    <w:rsid w:val="00D1490D"/>
    <w:rsid w:val="00D159BB"/>
    <w:rsid w:val="00D17B5D"/>
    <w:rsid w:val="00D253C7"/>
    <w:rsid w:val="00D273B3"/>
    <w:rsid w:val="00D35E1F"/>
    <w:rsid w:val="00D40427"/>
    <w:rsid w:val="00D41910"/>
    <w:rsid w:val="00D41C50"/>
    <w:rsid w:val="00D41D27"/>
    <w:rsid w:val="00D42403"/>
    <w:rsid w:val="00D42A3A"/>
    <w:rsid w:val="00D43D05"/>
    <w:rsid w:val="00D44140"/>
    <w:rsid w:val="00D44157"/>
    <w:rsid w:val="00D45759"/>
    <w:rsid w:val="00D4612F"/>
    <w:rsid w:val="00D476E1"/>
    <w:rsid w:val="00D47CF5"/>
    <w:rsid w:val="00D549C9"/>
    <w:rsid w:val="00D573C3"/>
    <w:rsid w:val="00D604BD"/>
    <w:rsid w:val="00D607CE"/>
    <w:rsid w:val="00D62305"/>
    <w:rsid w:val="00D62FDF"/>
    <w:rsid w:val="00D64078"/>
    <w:rsid w:val="00D6435C"/>
    <w:rsid w:val="00D650A4"/>
    <w:rsid w:val="00D6571D"/>
    <w:rsid w:val="00D6729F"/>
    <w:rsid w:val="00D70875"/>
    <w:rsid w:val="00D722BA"/>
    <w:rsid w:val="00D72E33"/>
    <w:rsid w:val="00D73109"/>
    <w:rsid w:val="00D74EF7"/>
    <w:rsid w:val="00D766BE"/>
    <w:rsid w:val="00D774B2"/>
    <w:rsid w:val="00D82FBC"/>
    <w:rsid w:val="00D83342"/>
    <w:rsid w:val="00D8348E"/>
    <w:rsid w:val="00D83FD4"/>
    <w:rsid w:val="00D85853"/>
    <w:rsid w:val="00D8781F"/>
    <w:rsid w:val="00D906D9"/>
    <w:rsid w:val="00D90B26"/>
    <w:rsid w:val="00D9225A"/>
    <w:rsid w:val="00D9375E"/>
    <w:rsid w:val="00D95386"/>
    <w:rsid w:val="00D96F93"/>
    <w:rsid w:val="00D97F88"/>
    <w:rsid w:val="00DA4444"/>
    <w:rsid w:val="00DB17A4"/>
    <w:rsid w:val="00DB6F2C"/>
    <w:rsid w:val="00DC11EA"/>
    <w:rsid w:val="00DC22A3"/>
    <w:rsid w:val="00DC48A8"/>
    <w:rsid w:val="00DC56F6"/>
    <w:rsid w:val="00DC5E34"/>
    <w:rsid w:val="00DC7C3A"/>
    <w:rsid w:val="00DD04F6"/>
    <w:rsid w:val="00DD105C"/>
    <w:rsid w:val="00DD1DF8"/>
    <w:rsid w:val="00DD3943"/>
    <w:rsid w:val="00DD3EE7"/>
    <w:rsid w:val="00DD4795"/>
    <w:rsid w:val="00DD509E"/>
    <w:rsid w:val="00DD7F99"/>
    <w:rsid w:val="00DE0D92"/>
    <w:rsid w:val="00DE2F98"/>
    <w:rsid w:val="00DE57E4"/>
    <w:rsid w:val="00DE60CD"/>
    <w:rsid w:val="00DE7237"/>
    <w:rsid w:val="00DF0442"/>
    <w:rsid w:val="00DF0488"/>
    <w:rsid w:val="00DF061D"/>
    <w:rsid w:val="00DF0908"/>
    <w:rsid w:val="00DF0BD8"/>
    <w:rsid w:val="00DF1461"/>
    <w:rsid w:val="00DF1504"/>
    <w:rsid w:val="00DF30FB"/>
    <w:rsid w:val="00DF458E"/>
    <w:rsid w:val="00DF6AF0"/>
    <w:rsid w:val="00E00835"/>
    <w:rsid w:val="00E0130D"/>
    <w:rsid w:val="00E03D18"/>
    <w:rsid w:val="00E04133"/>
    <w:rsid w:val="00E04F63"/>
    <w:rsid w:val="00E0752A"/>
    <w:rsid w:val="00E07DC8"/>
    <w:rsid w:val="00E10371"/>
    <w:rsid w:val="00E114A4"/>
    <w:rsid w:val="00E1214A"/>
    <w:rsid w:val="00E12BCD"/>
    <w:rsid w:val="00E13A87"/>
    <w:rsid w:val="00E143CE"/>
    <w:rsid w:val="00E14DCA"/>
    <w:rsid w:val="00E15A54"/>
    <w:rsid w:val="00E166F4"/>
    <w:rsid w:val="00E216E8"/>
    <w:rsid w:val="00E266E6"/>
    <w:rsid w:val="00E274FD"/>
    <w:rsid w:val="00E31179"/>
    <w:rsid w:val="00E32ADE"/>
    <w:rsid w:val="00E33546"/>
    <w:rsid w:val="00E40259"/>
    <w:rsid w:val="00E45225"/>
    <w:rsid w:val="00E45626"/>
    <w:rsid w:val="00E4758A"/>
    <w:rsid w:val="00E53A70"/>
    <w:rsid w:val="00E5642B"/>
    <w:rsid w:val="00E5700F"/>
    <w:rsid w:val="00E64494"/>
    <w:rsid w:val="00E65EA0"/>
    <w:rsid w:val="00E6763C"/>
    <w:rsid w:val="00E67F22"/>
    <w:rsid w:val="00E703D2"/>
    <w:rsid w:val="00E71E47"/>
    <w:rsid w:val="00E73375"/>
    <w:rsid w:val="00E73A86"/>
    <w:rsid w:val="00E80154"/>
    <w:rsid w:val="00E808C5"/>
    <w:rsid w:val="00E82420"/>
    <w:rsid w:val="00E878AD"/>
    <w:rsid w:val="00E908DF"/>
    <w:rsid w:val="00E90F4F"/>
    <w:rsid w:val="00E9310C"/>
    <w:rsid w:val="00E935AF"/>
    <w:rsid w:val="00E94412"/>
    <w:rsid w:val="00E95ACA"/>
    <w:rsid w:val="00E97E02"/>
    <w:rsid w:val="00EA01D8"/>
    <w:rsid w:val="00EA02B4"/>
    <w:rsid w:val="00EA0554"/>
    <w:rsid w:val="00EA119F"/>
    <w:rsid w:val="00EA37FF"/>
    <w:rsid w:val="00EA6C6C"/>
    <w:rsid w:val="00EA6ED6"/>
    <w:rsid w:val="00EB1DE0"/>
    <w:rsid w:val="00EB33A2"/>
    <w:rsid w:val="00EB4546"/>
    <w:rsid w:val="00EB6AED"/>
    <w:rsid w:val="00EB7C19"/>
    <w:rsid w:val="00EC02CC"/>
    <w:rsid w:val="00EC4E2C"/>
    <w:rsid w:val="00EC6C58"/>
    <w:rsid w:val="00ED093F"/>
    <w:rsid w:val="00ED1023"/>
    <w:rsid w:val="00ED1EC7"/>
    <w:rsid w:val="00ED2088"/>
    <w:rsid w:val="00ED37A6"/>
    <w:rsid w:val="00ED3829"/>
    <w:rsid w:val="00ED3E6E"/>
    <w:rsid w:val="00ED3FEF"/>
    <w:rsid w:val="00ED5780"/>
    <w:rsid w:val="00ED7575"/>
    <w:rsid w:val="00EE0CDE"/>
    <w:rsid w:val="00EE28DD"/>
    <w:rsid w:val="00EE2CD9"/>
    <w:rsid w:val="00EF01FA"/>
    <w:rsid w:val="00EF0B55"/>
    <w:rsid w:val="00EF187E"/>
    <w:rsid w:val="00EF191C"/>
    <w:rsid w:val="00EF3600"/>
    <w:rsid w:val="00EF4224"/>
    <w:rsid w:val="00EF43AB"/>
    <w:rsid w:val="00EF537E"/>
    <w:rsid w:val="00EF553E"/>
    <w:rsid w:val="00EF68F6"/>
    <w:rsid w:val="00EF6D47"/>
    <w:rsid w:val="00EF6EF9"/>
    <w:rsid w:val="00EF74DF"/>
    <w:rsid w:val="00EF7AC6"/>
    <w:rsid w:val="00F01019"/>
    <w:rsid w:val="00F02BD7"/>
    <w:rsid w:val="00F07273"/>
    <w:rsid w:val="00F07E65"/>
    <w:rsid w:val="00F12373"/>
    <w:rsid w:val="00F12D4A"/>
    <w:rsid w:val="00F15EA5"/>
    <w:rsid w:val="00F20B6D"/>
    <w:rsid w:val="00F21D94"/>
    <w:rsid w:val="00F245C0"/>
    <w:rsid w:val="00F250B8"/>
    <w:rsid w:val="00F27E1B"/>
    <w:rsid w:val="00F27E29"/>
    <w:rsid w:val="00F364BB"/>
    <w:rsid w:val="00F405BE"/>
    <w:rsid w:val="00F4104F"/>
    <w:rsid w:val="00F4391D"/>
    <w:rsid w:val="00F4498A"/>
    <w:rsid w:val="00F46D4F"/>
    <w:rsid w:val="00F47958"/>
    <w:rsid w:val="00F479A1"/>
    <w:rsid w:val="00F504C2"/>
    <w:rsid w:val="00F50ACA"/>
    <w:rsid w:val="00F525EE"/>
    <w:rsid w:val="00F52D7B"/>
    <w:rsid w:val="00F532A9"/>
    <w:rsid w:val="00F535E9"/>
    <w:rsid w:val="00F538A3"/>
    <w:rsid w:val="00F544C5"/>
    <w:rsid w:val="00F56E94"/>
    <w:rsid w:val="00F5729E"/>
    <w:rsid w:val="00F64F3F"/>
    <w:rsid w:val="00F66C6A"/>
    <w:rsid w:val="00F7330F"/>
    <w:rsid w:val="00F740DA"/>
    <w:rsid w:val="00F80796"/>
    <w:rsid w:val="00F82009"/>
    <w:rsid w:val="00F8360A"/>
    <w:rsid w:val="00F841F7"/>
    <w:rsid w:val="00F869ED"/>
    <w:rsid w:val="00F873F1"/>
    <w:rsid w:val="00F879C7"/>
    <w:rsid w:val="00F87C82"/>
    <w:rsid w:val="00F9001A"/>
    <w:rsid w:val="00F90E05"/>
    <w:rsid w:val="00F910D6"/>
    <w:rsid w:val="00F92446"/>
    <w:rsid w:val="00F947E2"/>
    <w:rsid w:val="00F9489F"/>
    <w:rsid w:val="00F951BB"/>
    <w:rsid w:val="00F95CBF"/>
    <w:rsid w:val="00F96562"/>
    <w:rsid w:val="00F96C6F"/>
    <w:rsid w:val="00FA06EC"/>
    <w:rsid w:val="00FA45F3"/>
    <w:rsid w:val="00FA5CC0"/>
    <w:rsid w:val="00FA72ED"/>
    <w:rsid w:val="00FB0E34"/>
    <w:rsid w:val="00FB3430"/>
    <w:rsid w:val="00FB52C5"/>
    <w:rsid w:val="00FB554B"/>
    <w:rsid w:val="00FB689A"/>
    <w:rsid w:val="00FC0D00"/>
    <w:rsid w:val="00FC11FE"/>
    <w:rsid w:val="00FC238E"/>
    <w:rsid w:val="00FC6504"/>
    <w:rsid w:val="00FD0E05"/>
    <w:rsid w:val="00FD6797"/>
    <w:rsid w:val="00FD69F0"/>
    <w:rsid w:val="00FD79C5"/>
    <w:rsid w:val="00FE07DB"/>
    <w:rsid w:val="00FE2653"/>
    <w:rsid w:val="00FE35DB"/>
    <w:rsid w:val="00FE7568"/>
    <w:rsid w:val="00FF03A9"/>
    <w:rsid w:val="00FF1176"/>
    <w:rsid w:val="00FF1B94"/>
    <w:rsid w:val="00FF2A10"/>
    <w:rsid w:val="00FF5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664D64B"/>
  <w15:docId w15:val="{7066E58C-90E2-4567-A292-68A4B2DD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
    <w:link w:val="7"/>
    <w:rsid w:val="005E021E"/>
    <w:rPr>
      <w:sz w:val="24"/>
      <w:szCs w:val="24"/>
    </w:rPr>
  </w:style>
  <w:style w:type="character" w:customStyle="1" w:styleId="80">
    <w:name w:val="Заголовок 8 Знак"/>
    <w:aliases w:val="not In use Знак"/>
    <w:link w:val="8"/>
    <w:rsid w:val="005E021E"/>
    <w:rPr>
      <w:i/>
      <w:iCs/>
      <w:sz w:val="24"/>
      <w:szCs w:val="24"/>
    </w:rPr>
  </w:style>
  <w:style w:type="character" w:customStyle="1" w:styleId="90">
    <w:name w:val="Заголовок 9 Знак"/>
    <w:aliases w:val="Not in us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13">
    <w:name w:val="Заголовок1"/>
    <w:basedOn w:val="a1"/>
    <w:next w:val="a8"/>
    <w:pPr>
      <w:keepNext/>
      <w:spacing w:before="240" w:after="120"/>
    </w:pPr>
    <w:rPr>
      <w:rFonts w:ascii="Arial" w:eastAsia="Microsoft YaHei" w:hAnsi="Arial" w:cs="Mangal"/>
      <w:sz w:val="28"/>
      <w:szCs w:val="28"/>
    </w:rPr>
  </w:style>
  <w:style w:type="paragraph" w:styleId="a8">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9"/>
    <w:pPr>
      <w:jc w:val="both"/>
    </w:pPr>
  </w:style>
  <w:style w:type="character" w:customStyle="1" w:styleId="a9">
    <w:name w:val="Основной текст Знак"/>
    <w:aliases w:val="Абзац Знак1,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
    <w:link w:val="a8"/>
    <w:rsid w:val="005E021E"/>
    <w:rPr>
      <w:sz w:val="24"/>
      <w:szCs w:val="24"/>
      <w:lang w:eastAsia="ar-SA"/>
    </w:rPr>
  </w:style>
  <w:style w:type="paragraph" w:styleId="aa">
    <w:name w:val="List"/>
    <w:basedOn w:val="a8"/>
    <w:rPr>
      <w:rFonts w:cs="Mangal"/>
    </w:rPr>
  </w:style>
  <w:style w:type="paragraph" w:customStyle="1" w:styleId="14">
    <w:name w:val="Название1"/>
    <w:basedOn w:val="a1"/>
    <w:pPr>
      <w:suppressLineNumbers/>
      <w:spacing w:before="120" w:after="120"/>
    </w:pPr>
    <w:rPr>
      <w:rFonts w:cs="Mangal"/>
      <w:i/>
      <w:iCs/>
    </w:rPr>
  </w:style>
  <w:style w:type="paragraph" w:customStyle="1" w:styleId="15">
    <w:name w:val="Указатель1"/>
    <w:basedOn w:val="a1"/>
    <w:pPr>
      <w:suppressLineNumbers/>
    </w:pPr>
    <w:rPr>
      <w:rFonts w:cs="Mangal"/>
    </w:rPr>
  </w:style>
  <w:style w:type="paragraph" w:styleId="ab">
    <w:name w:val="header"/>
    <w:basedOn w:val="a1"/>
    <w:link w:val="ac"/>
    <w:pPr>
      <w:tabs>
        <w:tab w:val="center" w:pos="4677"/>
        <w:tab w:val="right" w:pos="9355"/>
      </w:tabs>
    </w:pPr>
  </w:style>
  <w:style w:type="paragraph" w:styleId="ad">
    <w:name w:val="footer"/>
    <w:basedOn w:val="a1"/>
    <w:link w:val="ae"/>
    <w:pPr>
      <w:tabs>
        <w:tab w:val="center" w:pos="4677"/>
        <w:tab w:val="right" w:pos="9355"/>
      </w:tabs>
    </w:pPr>
  </w:style>
  <w:style w:type="paragraph" w:styleId="af">
    <w:name w:val="Body Text Indent"/>
    <w:basedOn w:val="a1"/>
    <w:link w:val="af0"/>
    <w:pPr>
      <w:ind w:left="426"/>
    </w:pPr>
  </w:style>
  <w:style w:type="paragraph" w:customStyle="1" w:styleId="21">
    <w:name w:val="Основной текст с отступом 21"/>
    <w:basedOn w:val="a1"/>
    <w:pPr>
      <w:ind w:left="426"/>
      <w:jc w:val="both"/>
    </w:pPr>
  </w:style>
  <w:style w:type="paragraph" w:customStyle="1" w:styleId="16">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7">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1">
    <w:name w:val="List Paragraph"/>
    <w:basedOn w:val="a1"/>
    <w:uiPriority w:val="34"/>
    <w:qFormat/>
    <w:pPr>
      <w:spacing w:after="200" w:line="276" w:lineRule="auto"/>
      <w:ind w:left="720"/>
    </w:pPr>
    <w:rPr>
      <w:rFonts w:ascii="Calibri" w:eastAsia="Calibri" w:hAnsi="Calibri" w:cs="Calibri"/>
      <w:sz w:val="22"/>
      <w:szCs w:val="22"/>
    </w:rPr>
  </w:style>
  <w:style w:type="paragraph" w:customStyle="1" w:styleId="af2">
    <w:name w:val="Содержимое врезки"/>
    <w:basedOn w:val="a8"/>
  </w:style>
  <w:style w:type="paragraph" w:customStyle="1" w:styleId="af3">
    <w:name w:val="Содержимое таблицы"/>
    <w:basedOn w:val="a1"/>
    <w:pPr>
      <w:suppressLineNumbers/>
    </w:pPr>
  </w:style>
  <w:style w:type="paragraph" w:customStyle="1" w:styleId="af4">
    <w:name w:val="Заголовок таблицы"/>
    <w:basedOn w:val="af3"/>
    <w:pPr>
      <w:jc w:val="center"/>
    </w:pPr>
    <w:rPr>
      <w:b/>
      <w:bCs/>
    </w:rPr>
  </w:style>
  <w:style w:type="paragraph" w:customStyle="1" w:styleId="af5">
    <w:name w:val="Основной текст СамНИПИ"/>
    <w:link w:val="af6"/>
    <w:rsid w:val="00950311"/>
    <w:pPr>
      <w:suppressAutoHyphens/>
      <w:spacing w:before="120"/>
      <w:ind w:firstLine="720"/>
      <w:jc w:val="both"/>
    </w:pPr>
    <w:rPr>
      <w:rFonts w:ascii="Arial" w:hAnsi="Arial"/>
      <w:bCs/>
    </w:rPr>
  </w:style>
  <w:style w:type="character" w:customStyle="1" w:styleId="af6">
    <w:name w:val="Основной текст СамНИПИ Знак"/>
    <w:link w:val="af5"/>
    <w:rsid w:val="00950311"/>
    <w:rPr>
      <w:rFonts w:ascii="Arial" w:hAnsi="Arial"/>
      <w:bCs/>
    </w:rPr>
  </w:style>
  <w:style w:type="paragraph" w:customStyle="1" w:styleId="a">
    <w:name w:val="Маркированный список СамНИПИ"/>
    <w:link w:val="18"/>
    <w:rsid w:val="00950311"/>
    <w:pPr>
      <w:numPr>
        <w:numId w:val="4"/>
      </w:numPr>
      <w:tabs>
        <w:tab w:val="left" w:pos="1038"/>
      </w:tabs>
      <w:jc w:val="both"/>
    </w:pPr>
    <w:rPr>
      <w:rFonts w:ascii="Arial" w:hAnsi="Arial"/>
      <w:lang w:eastAsia="ja-JP"/>
    </w:rPr>
  </w:style>
  <w:style w:type="character" w:customStyle="1" w:styleId="18">
    <w:name w:val="Маркированный список СамНИПИ Знак1"/>
    <w:link w:val="a"/>
    <w:rsid w:val="00950311"/>
    <w:rPr>
      <w:rFonts w:ascii="Arial" w:hAnsi="Arial"/>
      <w:lang w:eastAsia="ja-JP"/>
    </w:rPr>
  </w:style>
  <w:style w:type="paragraph" w:customStyle="1" w:styleId="af7">
    <w:name w:val="Титульный СамНИПИ"/>
    <w:next w:val="af5"/>
    <w:link w:val="af8"/>
    <w:rsid w:val="00950311"/>
    <w:pPr>
      <w:jc w:val="center"/>
    </w:pPr>
    <w:rPr>
      <w:rFonts w:ascii="Arial" w:hAnsi="Arial"/>
      <w:b/>
      <w:bCs/>
      <w:sz w:val="32"/>
    </w:rPr>
  </w:style>
  <w:style w:type="character" w:customStyle="1" w:styleId="af8">
    <w:name w:val="Титульный СамНИПИ Знак"/>
    <w:link w:val="af7"/>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9">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9"/>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a"/>
    <w:rsid w:val="00950311"/>
    <w:pPr>
      <w:numPr>
        <w:numId w:val="5"/>
      </w:numPr>
      <w:suppressAutoHyphens w:val="0"/>
      <w:jc w:val="both"/>
    </w:pPr>
    <w:rPr>
      <w:rFonts w:ascii="Arial" w:hAnsi="Arial"/>
      <w:sz w:val="20"/>
      <w:szCs w:val="20"/>
      <w:lang w:eastAsia="ru-RU"/>
    </w:rPr>
  </w:style>
  <w:style w:type="character" w:customStyle="1" w:styleId="afa">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b">
    <w:name w:val="Balloon Text"/>
    <w:basedOn w:val="a1"/>
    <w:link w:val="afc"/>
    <w:uiPriority w:val="99"/>
    <w:unhideWhenUsed/>
    <w:rsid w:val="005E021E"/>
    <w:pPr>
      <w:suppressAutoHyphens w:val="0"/>
    </w:pPr>
    <w:rPr>
      <w:rFonts w:ascii="Tahoma" w:hAnsi="Tahoma" w:cs="Tahoma"/>
      <w:sz w:val="16"/>
      <w:szCs w:val="16"/>
      <w:lang w:eastAsia="ru-RU"/>
    </w:rPr>
  </w:style>
  <w:style w:type="character" w:customStyle="1" w:styleId="afc">
    <w:name w:val="Текст выноски Знак"/>
    <w:link w:val="afb"/>
    <w:uiPriority w:val="99"/>
    <w:rsid w:val="005E021E"/>
    <w:rPr>
      <w:rFonts w:ascii="Tahoma" w:hAnsi="Tahoma" w:cs="Tahoma"/>
      <w:sz w:val="16"/>
      <w:szCs w:val="16"/>
    </w:rPr>
  </w:style>
  <w:style w:type="character" w:customStyle="1" w:styleId="afd">
    <w:name w:val="Маркированный список СамНИПИ Знак"/>
    <w:rsid w:val="00EB6AED"/>
    <w:rPr>
      <w:rFonts w:ascii="Arial" w:hAnsi="Arial"/>
      <w:lang w:eastAsia="ja-JP"/>
    </w:rPr>
  </w:style>
  <w:style w:type="paragraph" w:customStyle="1" w:styleId="afe">
    <w:name w:val="Таблица_Строка_СамНИПИ"/>
    <w:link w:val="aff"/>
    <w:rsid w:val="005A1261"/>
    <w:pPr>
      <w:spacing w:before="120"/>
    </w:pPr>
    <w:rPr>
      <w:rFonts w:ascii="Arial" w:hAnsi="Arial"/>
      <w:snapToGrid w:val="0"/>
    </w:rPr>
  </w:style>
  <w:style w:type="character" w:customStyle="1" w:styleId="aff">
    <w:name w:val="Таблица_Строка_СамНИПИ Знак"/>
    <w:link w:val="afe"/>
    <w:rsid w:val="005A1261"/>
    <w:rPr>
      <w:rFonts w:ascii="Arial" w:hAnsi="Arial"/>
      <w:snapToGrid w:val="0"/>
    </w:rPr>
  </w:style>
  <w:style w:type="paragraph" w:customStyle="1" w:styleId="aff0">
    <w:name w:val="Таблица_Шапка_СамНИПИ"/>
    <w:link w:val="aff1"/>
    <w:rsid w:val="005A1261"/>
    <w:pPr>
      <w:jc w:val="center"/>
    </w:pPr>
    <w:rPr>
      <w:rFonts w:ascii="Arial" w:hAnsi="Arial"/>
      <w:b/>
      <w:snapToGrid w:val="0"/>
    </w:rPr>
  </w:style>
  <w:style w:type="character" w:customStyle="1" w:styleId="aff1">
    <w:name w:val="Таблица_Шапка_СамНИПИ Знак"/>
    <w:link w:val="aff0"/>
    <w:rsid w:val="005A1261"/>
    <w:rPr>
      <w:rFonts w:ascii="Arial" w:hAnsi="Arial"/>
      <w:b/>
      <w:snapToGrid w:val="0"/>
    </w:rPr>
  </w:style>
  <w:style w:type="paragraph" w:customStyle="1" w:styleId="aff2">
    <w:name w:val="Рис_Номер_СамНИПИ"/>
    <w:next w:val="af5"/>
    <w:rsid w:val="005A1261"/>
    <w:pPr>
      <w:keepLines/>
      <w:spacing w:before="120" w:after="120"/>
      <w:jc w:val="center"/>
    </w:pPr>
    <w:rPr>
      <w:rFonts w:ascii="Arial" w:hAnsi="Arial"/>
      <w:b/>
    </w:rPr>
  </w:style>
  <w:style w:type="paragraph" w:customStyle="1" w:styleId="aff3">
    <w:name w:val="Таблица_Номер_СамНИПИ"/>
    <w:next w:val="af5"/>
    <w:link w:val="aff4"/>
    <w:rsid w:val="005A1261"/>
    <w:pPr>
      <w:keepLines/>
      <w:spacing w:before="120" w:after="120"/>
    </w:pPr>
    <w:rPr>
      <w:rFonts w:ascii="Arial" w:hAnsi="Arial"/>
      <w:b/>
    </w:rPr>
  </w:style>
  <w:style w:type="character" w:customStyle="1" w:styleId="aff4">
    <w:name w:val="Таблица_Номер_СамНИПИ Знак"/>
    <w:link w:val="aff3"/>
    <w:rsid w:val="005A1261"/>
    <w:rPr>
      <w:rFonts w:ascii="Arial" w:hAnsi="Arial"/>
      <w:b/>
    </w:rPr>
  </w:style>
  <w:style w:type="paragraph" w:customStyle="1" w:styleId="aff5">
    <w:name w:val="НазваниеРис"/>
    <w:basedOn w:val="a8"/>
    <w:next w:val="a8"/>
    <w:rsid w:val="005A1261"/>
    <w:pPr>
      <w:keepLines/>
      <w:suppressAutoHyphens w:val="0"/>
      <w:spacing w:before="120" w:after="120"/>
      <w:ind w:firstLine="720"/>
      <w:jc w:val="center"/>
    </w:pPr>
    <w:rPr>
      <w:rFonts w:ascii="Arial" w:hAnsi="Arial"/>
      <w:b/>
      <w:sz w:val="20"/>
      <w:szCs w:val="20"/>
    </w:rPr>
  </w:style>
  <w:style w:type="paragraph" w:customStyle="1" w:styleId="aff6">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7">
    <w:name w:val="Таблица_Строка"/>
    <w:basedOn w:val="a1"/>
    <w:link w:val="aff8"/>
    <w:qFormat/>
    <w:rsid w:val="00B94F33"/>
    <w:pPr>
      <w:suppressAutoHyphens w:val="0"/>
      <w:spacing w:before="120"/>
    </w:pPr>
    <w:rPr>
      <w:rFonts w:ascii="Arial" w:hAnsi="Arial"/>
      <w:snapToGrid w:val="0"/>
      <w:sz w:val="20"/>
      <w:szCs w:val="20"/>
      <w:lang w:eastAsia="ru-RU"/>
    </w:rPr>
  </w:style>
  <w:style w:type="character" w:customStyle="1" w:styleId="aff8">
    <w:name w:val="Таблица_Строка Знак"/>
    <w:link w:val="aff7"/>
    <w:rsid w:val="008526AA"/>
    <w:rPr>
      <w:rFonts w:ascii="Arial" w:hAnsi="Arial"/>
      <w:snapToGrid w:val="0"/>
    </w:rPr>
  </w:style>
  <w:style w:type="paragraph" w:customStyle="1" w:styleId="aff9">
    <w:name w:val="Таблица_Шапка"/>
    <w:basedOn w:val="a1"/>
    <w:link w:val="affa"/>
    <w:qFormat/>
    <w:rsid w:val="00B94F33"/>
    <w:pPr>
      <w:suppressAutoHyphens w:val="0"/>
      <w:jc w:val="center"/>
    </w:pPr>
    <w:rPr>
      <w:rFonts w:ascii="Arial" w:hAnsi="Arial"/>
      <w:b/>
      <w:snapToGrid w:val="0"/>
      <w:sz w:val="20"/>
      <w:szCs w:val="20"/>
      <w:lang w:eastAsia="ru-RU"/>
    </w:rPr>
  </w:style>
  <w:style w:type="character" w:customStyle="1" w:styleId="affa">
    <w:name w:val="Таблица_Шапка Знак"/>
    <w:link w:val="aff9"/>
    <w:rsid w:val="00B94F33"/>
    <w:rPr>
      <w:rFonts w:ascii="Arial" w:hAnsi="Arial"/>
      <w:b/>
      <w:snapToGrid w:val="0"/>
    </w:rPr>
  </w:style>
  <w:style w:type="paragraph" w:customStyle="1" w:styleId="affb">
    <w:name w:val="Основной текст.Абзац"/>
    <w:basedOn w:val="a1"/>
    <w:link w:val="affc"/>
    <w:rsid w:val="00F12373"/>
    <w:pPr>
      <w:spacing w:before="120"/>
      <w:ind w:firstLine="680"/>
      <w:jc w:val="both"/>
    </w:pPr>
    <w:rPr>
      <w:rFonts w:ascii="Arial" w:hAnsi="Arial"/>
      <w:sz w:val="20"/>
      <w:szCs w:val="20"/>
      <w:lang w:eastAsia="ru-RU"/>
    </w:rPr>
  </w:style>
  <w:style w:type="character" w:customStyle="1" w:styleId="affc">
    <w:name w:val="Основной текст.Абзац Знак"/>
    <w:link w:val="affb"/>
    <w:rsid w:val="00F12373"/>
    <w:rPr>
      <w:rFonts w:ascii="Arial" w:hAnsi="Arial"/>
    </w:rPr>
  </w:style>
  <w:style w:type="character" w:styleId="affd">
    <w:name w:val="Hyperlink"/>
    <w:basedOn w:val="a2"/>
    <w:uiPriority w:val="99"/>
    <w:rsid w:val="00410295"/>
    <w:rPr>
      <w:color w:val="0000FF" w:themeColor="hyperlink"/>
      <w:u w:val="single"/>
    </w:rPr>
  </w:style>
  <w:style w:type="paragraph" w:styleId="affe">
    <w:name w:val="Document Map"/>
    <w:basedOn w:val="a1"/>
    <w:link w:val="afff"/>
    <w:rsid w:val="00A053B9"/>
    <w:pPr>
      <w:shd w:val="clear" w:color="auto" w:fill="000080"/>
      <w:suppressAutoHyphens w:val="0"/>
    </w:pPr>
    <w:rPr>
      <w:rFonts w:ascii="Tahoma" w:hAnsi="Tahoma" w:cs="Tahoma"/>
      <w:sz w:val="20"/>
      <w:szCs w:val="20"/>
      <w:lang w:eastAsia="ru-RU"/>
    </w:rPr>
  </w:style>
  <w:style w:type="character" w:customStyle="1" w:styleId="afff">
    <w:name w:val="Схема документа Знак"/>
    <w:basedOn w:val="a2"/>
    <w:link w:val="affe"/>
    <w:rsid w:val="00A053B9"/>
    <w:rPr>
      <w:rFonts w:ascii="Tahoma" w:hAnsi="Tahoma" w:cs="Tahoma"/>
      <w:shd w:val="clear" w:color="auto" w:fill="000080"/>
    </w:rPr>
  </w:style>
  <w:style w:type="paragraph" w:styleId="afff0">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9">
    <w:name w:val="toc 1"/>
    <w:basedOn w:val="a1"/>
    <w:next w:val="a1"/>
    <w:autoRedefine/>
    <w:uiPriority w:val="39"/>
    <w:rsid w:val="00EA119F"/>
    <w:pPr>
      <w:tabs>
        <w:tab w:val="right" w:pos="9214"/>
      </w:tabs>
      <w:spacing w:after="100"/>
      <w:ind w:left="567"/>
    </w:pPr>
  </w:style>
  <w:style w:type="character" w:customStyle="1" w:styleId="afff1">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2">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a"/>
    <w:qFormat/>
    <w:rsid w:val="008526AA"/>
    <w:pPr>
      <w:suppressAutoHyphens w:val="0"/>
      <w:spacing w:before="120" w:after="120"/>
    </w:pPr>
    <w:rPr>
      <w:rFonts w:ascii="Arial" w:hAnsi="Arial"/>
      <w:b/>
      <w:sz w:val="20"/>
      <w:szCs w:val="20"/>
      <w:lang w:eastAsia="ru-RU"/>
    </w:rPr>
  </w:style>
  <w:style w:type="character" w:customStyle="1" w:styleId="1a">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2"/>
    <w:rsid w:val="008526AA"/>
    <w:rPr>
      <w:rFonts w:ascii="Arial" w:hAnsi="Arial"/>
      <w:b/>
    </w:rPr>
  </w:style>
  <w:style w:type="character" w:customStyle="1" w:styleId="1b">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3">
    <w:name w:val="Table Grid"/>
    <w:basedOn w:val="a3"/>
    <w:uiPriority w:val="39"/>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2"/>
    <w:uiPriority w:val="99"/>
    <w:rsid w:val="00CD55BA"/>
    <w:rPr>
      <w:color w:val="800080" w:themeColor="followedHyperlink"/>
      <w:u w:val="single"/>
    </w:rPr>
  </w:style>
  <w:style w:type="paragraph" w:styleId="afff5">
    <w:name w:val="Title"/>
    <w:basedOn w:val="a1"/>
    <w:link w:val="afff6"/>
    <w:qFormat/>
    <w:rsid w:val="001173C2"/>
    <w:pPr>
      <w:suppressAutoHyphens w:val="0"/>
      <w:jc w:val="center"/>
    </w:pPr>
    <w:rPr>
      <w:sz w:val="32"/>
      <w:lang w:eastAsia="en-US"/>
    </w:rPr>
  </w:style>
  <w:style w:type="character" w:customStyle="1" w:styleId="afff6">
    <w:name w:val="Заголовок Знак"/>
    <w:basedOn w:val="a2"/>
    <w:link w:val="afff5"/>
    <w:rsid w:val="001173C2"/>
    <w:rPr>
      <w:sz w:val="32"/>
      <w:szCs w:val="24"/>
      <w:lang w:eastAsia="en-US"/>
    </w:rPr>
  </w:style>
  <w:style w:type="paragraph" w:customStyle="1" w:styleId="a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8">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c">
    <w:name w:val="Стиль1"/>
    <w:basedOn w:val="af5"/>
    <w:link w:val="1d"/>
    <w:qFormat/>
    <w:rsid w:val="009D207B"/>
  </w:style>
  <w:style w:type="character" w:customStyle="1" w:styleId="1d">
    <w:name w:val="Стиль1 Знак"/>
    <w:link w:val="1c"/>
    <w:rsid w:val="009D207B"/>
    <w:rPr>
      <w:rFonts w:ascii="Arial" w:hAnsi="Arial"/>
      <w:bCs/>
    </w:rPr>
  </w:style>
  <w:style w:type="paragraph" w:customStyle="1" w:styleId="1e">
    <w:name w:val="Обычный1"/>
    <w:rsid w:val="00D96F93"/>
    <w:pPr>
      <w:jc w:val="both"/>
    </w:pPr>
  </w:style>
  <w:style w:type="paragraph" w:customStyle="1" w:styleId="25">
    <w:name w:val="Обычный2"/>
    <w:rsid w:val="008A78ED"/>
    <w:pPr>
      <w:jc w:val="both"/>
    </w:pPr>
  </w:style>
  <w:style w:type="paragraph" w:styleId="afff9">
    <w:name w:val="No Spacing"/>
    <w:basedOn w:val="a1"/>
    <w:uiPriority w:val="1"/>
    <w:qFormat/>
    <w:rsid w:val="007E43B9"/>
    <w:pPr>
      <w:suppressAutoHyphens w:val="0"/>
    </w:pPr>
    <w:rPr>
      <w:rFonts w:ascii="Calibri" w:eastAsia="Calibri" w:hAnsi="Calibri"/>
      <w:sz w:val="22"/>
      <w:szCs w:val="22"/>
      <w:lang w:eastAsia="en-US"/>
    </w:rPr>
  </w:style>
  <w:style w:type="paragraph" w:styleId="afffa">
    <w:name w:val="Plain Text"/>
    <w:basedOn w:val="a1"/>
    <w:link w:val="afffb"/>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b">
    <w:name w:val="Текст Знак"/>
    <w:basedOn w:val="a2"/>
    <w:link w:val="afffa"/>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c">
    <w:name w:val="Нумерованный список СамНИПИ"/>
    <w:link w:val="afffd"/>
    <w:rsid w:val="007C0E6B"/>
    <w:pPr>
      <w:ind w:firstLine="720"/>
    </w:pPr>
    <w:rPr>
      <w:rFonts w:ascii="Arial" w:hAnsi="Arial"/>
    </w:rPr>
  </w:style>
  <w:style w:type="character" w:customStyle="1" w:styleId="afffd">
    <w:name w:val="Нумерованный список СамНИПИ Знак"/>
    <w:link w:val="afffc"/>
    <w:rsid w:val="007C0E6B"/>
    <w:rPr>
      <w:rFonts w:ascii="Arial" w:hAnsi="Arial"/>
    </w:rPr>
  </w:style>
  <w:style w:type="paragraph" w:customStyle="1" w:styleId="afffe">
    <w:name w:val="ГОЧС Основной текст"/>
    <w:basedOn w:val="a1"/>
    <w:link w:val="affff"/>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f">
    <w:name w:val="ГОЧС Основной текст Знак"/>
    <w:link w:val="afffe"/>
    <w:rsid w:val="00E166F4"/>
    <w:rPr>
      <w:rFonts w:asciiTheme="minorHAnsi" w:eastAsiaTheme="minorHAnsi" w:hAnsiTheme="minorHAnsi" w:cstheme="minorBidi"/>
      <w:sz w:val="22"/>
      <w:szCs w:val="22"/>
      <w:lang w:eastAsia="en-US"/>
    </w:rPr>
  </w:style>
  <w:style w:type="paragraph" w:styleId="affff0">
    <w:name w:val="Normal (Web)"/>
    <w:basedOn w:val="a1"/>
    <w:uiPriority w:val="99"/>
    <w:unhideWhenUsed/>
    <w:rsid w:val="00AC62E2"/>
    <w:pPr>
      <w:suppressAutoHyphens w:val="0"/>
      <w:spacing w:before="100" w:beforeAutospacing="1" w:after="100" w:afterAutospacing="1"/>
    </w:pPr>
    <w:rPr>
      <w:lang w:eastAsia="ru-RU"/>
    </w:rPr>
  </w:style>
  <w:style w:type="paragraph" w:customStyle="1" w:styleId="ConsPlusNormal">
    <w:name w:val="ConsPlusNormal"/>
    <w:rsid w:val="0006443F"/>
    <w:pPr>
      <w:widowControl w:val="0"/>
      <w:autoSpaceDE w:val="0"/>
      <w:autoSpaceDN w:val="0"/>
    </w:pPr>
    <w:rPr>
      <w:rFonts w:ascii="Calibri" w:hAnsi="Calibri" w:cs="Calibri"/>
      <w:sz w:val="22"/>
    </w:rPr>
  </w:style>
  <w:style w:type="character" w:customStyle="1" w:styleId="ae">
    <w:name w:val="Нижний колонтитул Знак"/>
    <w:link w:val="ad"/>
    <w:rsid w:val="001D0DF5"/>
    <w:rPr>
      <w:sz w:val="24"/>
      <w:szCs w:val="24"/>
      <w:lang w:eastAsia="ar-SA"/>
    </w:rPr>
  </w:style>
  <w:style w:type="paragraph" w:customStyle="1" w:styleId="affff1">
    <w:name w:val="Название_текст"/>
    <w:basedOn w:val="afff5"/>
    <w:link w:val="affff2"/>
    <w:rsid w:val="006026DE"/>
    <w:pPr>
      <w:spacing w:after="280"/>
      <w:ind w:firstLine="720"/>
    </w:pPr>
    <w:rPr>
      <w:rFonts w:ascii="Arial" w:hAnsi="Arial"/>
      <w:b/>
      <w:sz w:val="28"/>
      <w:szCs w:val="20"/>
      <w:lang w:eastAsia="ru-RU"/>
    </w:rPr>
  </w:style>
  <w:style w:type="character" w:customStyle="1" w:styleId="affff2">
    <w:name w:val="Название_текст Знак"/>
    <w:link w:val="affff1"/>
    <w:rsid w:val="006026DE"/>
    <w:rPr>
      <w:rFonts w:ascii="Arial" w:hAnsi="Arial"/>
      <w:b/>
      <w:sz w:val="28"/>
    </w:rPr>
  </w:style>
  <w:style w:type="character" w:customStyle="1" w:styleId="ac">
    <w:name w:val="Верхний колонтитул Знак"/>
    <w:basedOn w:val="a2"/>
    <w:link w:val="ab"/>
    <w:rsid w:val="00104874"/>
    <w:rPr>
      <w:sz w:val="24"/>
      <w:szCs w:val="24"/>
      <w:lang w:eastAsia="ar-SA"/>
    </w:rPr>
  </w:style>
  <w:style w:type="character" w:customStyle="1" w:styleId="af0">
    <w:name w:val="Основной текст с отступом Знак"/>
    <w:basedOn w:val="a2"/>
    <w:link w:val="af"/>
    <w:rsid w:val="00104874"/>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0820041">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649140">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56603291">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0071143">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31215742">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neftegorskadm.ru/area/town_planning/doc/STP.zip"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4E80A-85E6-4904-B688-59A34779E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23</Pages>
  <Words>4925</Words>
  <Characters>28077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32937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Admin</cp:lastModifiedBy>
  <cp:revision>109</cp:revision>
  <cp:lastPrinted>2023-06-21T15:04:00Z</cp:lastPrinted>
  <dcterms:created xsi:type="dcterms:W3CDTF">2022-11-28T11:56:00Z</dcterms:created>
  <dcterms:modified xsi:type="dcterms:W3CDTF">2023-06-21T15:07:00Z</dcterms:modified>
</cp:coreProperties>
</file>