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66" w:rsidRPr="00FA5E38" w:rsidRDefault="006C3966" w:rsidP="001D772C">
      <w:pPr>
        <w:pStyle w:val="20"/>
        <w:shd w:val="clear" w:color="auto" w:fill="auto"/>
        <w:tabs>
          <w:tab w:val="left" w:leader="underscore" w:pos="6846"/>
        </w:tabs>
        <w:spacing w:after="0"/>
        <w:ind w:left="4678" w:firstLine="1559"/>
        <w:jc w:val="right"/>
        <w:rPr>
          <w:sz w:val="28"/>
          <w:szCs w:val="28"/>
        </w:rPr>
      </w:pPr>
      <w:bookmarkStart w:id="0" w:name="bookmark0"/>
      <w:r w:rsidRPr="00FA5E38">
        <w:rPr>
          <w:sz w:val="28"/>
          <w:szCs w:val="28"/>
        </w:rPr>
        <w:t xml:space="preserve">УТВЕРЖДЕНО </w:t>
      </w:r>
      <w:r w:rsidR="001D772C">
        <w:rPr>
          <w:sz w:val="28"/>
          <w:szCs w:val="28"/>
        </w:rPr>
        <w:t xml:space="preserve">     </w:t>
      </w:r>
      <w:r w:rsidRPr="00FA5E38">
        <w:rPr>
          <w:sz w:val="28"/>
          <w:szCs w:val="28"/>
        </w:rPr>
        <w:t xml:space="preserve">Постановлением Администрации </w:t>
      </w:r>
      <w:r w:rsidR="008B2BBE">
        <w:rPr>
          <w:sz w:val="28"/>
          <w:szCs w:val="28"/>
        </w:rPr>
        <w:t xml:space="preserve">     </w:t>
      </w:r>
      <w:r w:rsidRPr="00FA5E38">
        <w:rPr>
          <w:sz w:val="28"/>
          <w:szCs w:val="28"/>
        </w:rPr>
        <w:t>Прионежского муниципального района</w:t>
      </w:r>
    </w:p>
    <w:p w:rsidR="006C3966" w:rsidRPr="00FA5E38" w:rsidRDefault="008B2BBE" w:rsidP="001D772C">
      <w:pPr>
        <w:pStyle w:val="20"/>
        <w:shd w:val="clear" w:color="auto" w:fill="auto"/>
        <w:tabs>
          <w:tab w:val="left" w:leader="underscore" w:pos="5812"/>
        </w:tabs>
        <w:spacing w:after="0"/>
        <w:jc w:val="right"/>
        <w:rPr>
          <w:sz w:val="28"/>
          <w:szCs w:val="28"/>
        </w:rPr>
      </w:pPr>
      <w:r>
        <w:rPr>
          <w:sz w:val="28"/>
          <w:szCs w:val="28"/>
        </w:rPr>
        <w:t xml:space="preserve">                                                                    </w:t>
      </w:r>
      <w:r w:rsidR="00B64315">
        <w:rPr>
          <w:sz w:val="28"/>
          <w:szCs w:val="28"/>
        </w:rPr>
        <w:t>о</w:t>
      </w:r>
      <w:r w:rsidR="008033E2">
        <w:rPr>
          <w:sz w:val="28"/>
          <w:szCs w:val="28"/>
        </w:rPr>
        <w:t>т</w:t>
      </w:r>
      <w:r w:rsidR="00B64315">
        <w:rPr>
          <w:sz w:val="28"/>
          <w:szCs w:val="28"/>
        </w:rPr>
        <w:t xml:space="preserve"> «</w:t>
      </w:r>
      <w:r w:rsidR="008033E2">
        <w:rPr>
          <w:sz w:val="28"/>
          <w:szCs w:val="28"/>
        </w:rPr>
        <w:t>____</w:t>
      </w:r>
      <w:r w:rsidR="00B64315">
        <w:rPr>
          <w:sz w:val="28"/>
          <w:szCs w:val="28"/>
        </w:rPr>
        <w:t>»_______</w:t>
      </w:r>
      <w:r w:rsidR="008033E2">
        <w:rPr>
          <w:sz w:val="28"/>
          <w:szCs w:val="28"/>
        </w:rPr>
        <w:t>2021</w:t>
      </w:r>
      <w:r w:rsidR="00B64315">
        <w:rPr>
          <w:sz w:val="28"/>
          <w:szCs w:val="28"/>
        </w:rPr>
        <w:t xml:space="preserve"> года  №____</w:t>
      </w:r>
      <w:r>
        <w:rPr>
          <w:sz w:val="28"/>
          <w:szCs w:val="28"/>
        </w:rPr>
        <w:t>__</w:t>
      </w:r>
      <w:r w:rsidR="00B64315">
        <w:rPr>
          <w:sz w:val="28"/>
          <w:szCs w:val="28"/>
        </w:rPr>
        <w:t>_</w:t>
      </w:r>
    </w:p>
    <w:p w:rsidR="006C3966" w:rsidRDefault="006C3966" w:rsidP="00FA5E38">
      <w:pPr>
        <w:pStyle w:val="10"/>
        <w:keepNext/>
        <w:keepLines/>
        <w:shd w:val="clear" w:color="auto" w:fill="auto"/>
        <w:spacing w:before="0"/>
        <w:ind w:left="300"/>
        <w:jc w:val="right"/>
        <w:rPr>
          <w:sz w:val="28"/>
          <w:szCs w:val="28"/>
        </w:rPr>
      </w:pPr>
    </w:p>
    <w:p w:rsidR="001D772C" w:rsidRDefault="001D772C" w:rsidP="00FA5E38">
      <w:pPr>
        <w:pStyle w:val="10"/>
        <w:keepNext/>
        <w:keepLines/>
        <w:shd w:val="clear" w:color="auto" w:fill="auto"/>
        <w:spacing w:before="0"/>
        <w:ind w:left="300"/>
        <w:jc w:val="right"/>
        <w:rPr>
          <w:sz w:val="28"/>
          <w:szCs w:val="28"/>
        </w:rPr>
      </w:pPr>
    </w:p>
    <w:p w:rsidR="001D772C" w:rsidRPr="00FA5E38" w:rsidRDefault="001D772C" w:rsidP="00FA5E38">
      <w:pPr>
        <w:pStyle w:val="10"/>
        <w:keepNext/>
        <w:keepLines/>
        <w:shd w:val="clear" w:color="auto" w:fill="auto"/>
        <w:spacing w:before="0"/>
        <w:ind w:left="300"/>
        <w:jc w:val="right"/>
        <w:rPr>
          <w:sz w:val="28"/>
          <w:szCs w:val="28"/>
        </w:rPr>
      </w:pPr>
    </w:p>
    <w:p w:rsidR="00180E36" w:rsidRDefault="00180E36" w:rsidP="006C3966">
      <w:pPr>
        <w:pStyle w:val="10"/>
        <w:keepNext/>
        <w:keepLines/>
        <w:shd w:val="clear" w:color="auto" w:fill="auto"/>
        <w:spacing w:before="0"/>
        <w:ind w:left="300"/>
        <w:jc w:val="right"/>
        <w:rPr>
          <w:sz w:val="28"/>
          <w:szCs w:val="28"/>
        </w:rPr>
      </w:pPr>
    </w:p>
    <w:p w:rsidR="00B72AB4" w:rsidRPr="00FA5E38" w:rsidRDefault="0061452E">
      <w:pPr>
        <w:pStyle w:val="10"/>
        <w:keepNext/>
        <w:keepLines/>
        <w:shd w:val="clear" w:color="auto" w:fill="auto"/>
        <w:spacing w:before="0"/>
        <w:ind w:left="300"/>
        <w:rPr>
          <w:sz w:val="28"/>
          <w:szCs w:val="28"/>
        </w:rPr>
      </w:pPr>
      <w:r w:rsidRPr="00FA5E38">
        <w:rPr>
          <w:sz w:val="28"/>
          <w:szCs w:val="28"/>
        </w:rPr>
        <w:t>ПРАВИЛА</w:t>
      </w:r>
      <w:bookmarkEnd w:id="0"/>
    </w:p>
    <w:p w:rsidR="00B72AB4" w:rsidRPr="00FA5E38" w:rsidRDefault="0061452E">
      <w:pPr>
        <w:pStyle w:val="20"/>
        <w:shd w:val="clear" w:color="auto" w:fill="auto"/>
        <w:spacing w:after="240"/>
        <w:ind w:left="300"/>
        <w:jc w:val="center"/>
        <w:rPr>
          <w:sz w:val="28"/>
          <w:szCs w:val="28"/>
        </w:rPr>
      </w:pPr>
      <w:r w:rsidRPr="00FA5E38">
        <w:rPr>
          <w:sz w:val="28"/>
          <w:szCs w:val="28"/>
        </w:rPr>
        <w:t>рассмотрения запросов субъектов персональных данных или их</w:t>
      </w:r>
      <w:r w:rsidRPr="00FA5E38">
        <w:rPr>
          <w:sz w:val="28"/>
          <w:szCs w:val="28"/>
        </w:rPr>
        <w:br/>
        <w:t>представителей в Администрации При</w:t>
      </w:r>
      <w:r w:rsidR="001D772C">
        <w:rPr>
          <w:sz w:val="28"/>
          <w:szCs w:val="28"/>
        </w:rPr>
        <w:t>онежского муниципального района</w:t>
      </w:r>
    </w:p>
    <w:p w:rsidR="00B72AB4" w:rsidRPr="00FA5E38" w:rsidRDefault="006C3966" w:rsidP="006C3966">
      <w:pPr>
        <w:pStyle w:val="10"/>
        <w:keepNext/>
        <w:keepLines/>
        <w:shd w:val="clear" w:color="auto" w:fill="auto"/>
        <w:tabs>
          <w:tab w:val="left" w:pos="1437"/>
        </w:tabs>
        <w:spacing w:before="0" w:line="276" w:lineRule="auto"/>
        <w:ind w:left="-142"/>
        <w:rPr>
          <w:sz w:val="28"/>
          <w:szCs w:val="28"/>
        </w:rPr>
      </w:pPr>
      <w:bookmarkStart w:id="1" w:name="bookmark1"/>
      <w:r w:rsidRPr="00FA5E38">
        <w:rPr>
          <w:sz w:val="28"/>
          <w:szCs w:val="28"/>
        </w:rPr>
        <w:t>1.</w:t>
      </w:r>
      <w:r w:rsidR="0061452E" w:rsidRPr="00FA5E38">
        <w:rPr>
          <w:sz w:val="28"/>
          <w:szCs w:val="28"/>
        </w:rPr>
        <w:t>Общие положения</w:t>
      </w:r>
      <w:bookmarkEnd w:id="1"/>
    </w:p>
    <w:p w:rsidR="00B72AB4" w:rsidRPr="00FA5E38" w:rsidRDefault="006C3966" w:rsidP="00180E36">
      <w:pPr>
        <w:pStyle w:val="20"/>
        <w:shd w:val="clear" w:color="auto" w:fill="auto"/>
        <w:spacing w:after="0" w:line="276" w:lineRule="auto"/>
        <w:ind w:left="-142" w:right="32"/>
        <w:jc w:val="both"/>
        <w:rPr>
          <w:sz w:val="28"/>
          <w:szCs w:val="28"/>
        </w:rPr>
      </w:pPr>
      <w:r w:rsidRPr="00FA5E38">
        <w:rPr>
          <w:sz w:val="28"/>
          <w:szCs w:val="28"/>
        </w:rPr>
        <w:t xml:space="preserve">          1.1.</w:t>
      </w:r>
      <w:r w:rsidR="00FA5E38">
        <w:rPr>
          <w:sz w:val="28"/>
          <w:szCs w:val="28"/>
        </w:rPr>
        <w:t xml:space="preserve"> </w:t>
      </w:r>
      <w:r w:rsidR="0061452E" w:rsidRPr="00FA5E38">
        <w:rPr>
          <w:sz w:val="28"/>
          <w:szCs w:val="28"/>
        </w:rPr>
        <w:t>Данные Правила рассмотрения запросов субъектов персональных данных или их представителей в Администрации Прионежского муниципального района (далее - Правила) определяют основные процедуры получения и обработки запросов субъектов персональных данных.</w:t>
      </w:r>
    </w:p>
    <w:p w:rsidR="00B72AB4" w:rsidRPr="00FA5E38" w:rsidRDefault="006C3966" w:rsidP="00180E36">
      <w:pPr>
        <w:pStyle w:val="20"/>
        <w:shd w:val="clear" w:color="auto" w:fill="auto"/>
        <w:spacing w:after="0" w:line="276" w:lineRule="auto"/>
        <w:ind w:left="-142" w:right="32"/>
        <w:jc w:val="both"/>
        <w:rPr>
          <w:sz w:val="28"/>
          <w:szCs w:val="28"/>
        </w:rPr>
      </w:pPr>
      <w:r w:rsidRPr="00FA5E38">
        <w:rPr>
          <w:sz w:val="28"/>
          <w:szCs w:val="28"/>
        </w:rPr>
        <w:t xml:space="preserve">         1.2.</w:t>
      </w:r>
      <w:r w:rsidR="00FA5E38">
        <w:rPr>
          <w:sz w:val="28"/>
          <w:szCs w:val="28"/>
        </w:rPr>
        <w:t xml:space="preserve"> </w:t>
      </w:r>
      <w:r w:rsidR="0061452E" w:rsidRPr="00FA5E38">
        <w:rPr>
          <w:sz w:val="28"/>
          <w:szCs w:val="28"/>
        </w:rPr>
        <w:t>Настоящие Правила составлены в соответствии с действующим законодательством в области персональных данных, локальными нормативными актами Администрации Прионежского муниципально</w:t>
      </w:r>
      <w:r w:rsidR="00D62037">
        <w:rPr>
          <w:sz w:val="28"/>
          <w:szCs w:val="28"/>
        </w:rPr>
        <w:t>го района (далее - Администрация</w:t>
      </w:r>
      <w:r w:rsidR="0061452E" w:rsidRPr="00FA5E38">
        <w:rPr>
          <w:sz w:val="28"/>
          <w:szCs w:val="28"/>
        </w:rPr>
        <w:t>) по обработке и защите персональных данных.</w:t>
      </w:r>
    </w:p>
    <w:p w:rsidR="00180E36" w:rsidRPr="00FA5E38" w:rsidRDefault="006C3966" w:rsidP="00180E36">
      <w:pPr>
        <w:pStyle w:val="20"/>
        <w:shd w:val="clear" w:color="auto" w:fill="auto"/>
        <w:spacing w:after="0" w:line="276" w:lineRule="auto"/>
        <w:ind w:left="-142" w:right="32"/>
        <w:jc w:val="both"/>
        <w:rPr>
          <w:sz w:val="28"/>
          <w:szCs w:val="28"/>
        </w:rPr>
      </w:pPr>
      <w:r w:rsidRPr="00FA5E38">
        <w:rPr>
          <w:sz w:val="28"/>
          <w:szCs w:val="28"/>
        </w:rPr>
        <w:t xml:space="preserve">          1.3.</w:t>
      </w:r>
      <w:r w:rsidR="00FA5E38">
        <w:rPr>
          <w:sz w:val="28"/>
          <w:szCs w:val="28"/>
        </w:rPr>
        <w:t xml:space="preserve"> </w:t>
      </w:r>
      <w:r w:rsidR="0061452E" w:rsidRPr="00FA5E38">
        <w:rPr>
          <w:sz w:val="28"/>
          <w:szCs w:val="28"/>
        </w:rPr>
        <w:t>Мероприятия по обработке персональных данных осуществляются отделами Администрации в рамках их полномочий в установленном порядке согласно положениям об отделах.</w:t>
      </w:r>
      <w:bookmarkStart w:id="2" w:name="bookmark2"/>
    </w:p>
    <w:p w:rsidR="00B72AB4" w:rsidRPr="00FA5E38" w:rsidRDefault="006C3966" w:rsidP="00180E36">
      <w:pPr>
        <w:pStyle w:val="20"/>
        <w:shd w:val="clear" w:color="auto" w:fill="auto"/>
        <w:spacing w:after="0" w:line="276" w:lineRule="auto"/>
        <w:ind w:left="-142" w:right="32"/>
        <w:jc w:val="center"/>
        <w:rPr>
          <w:b/>
          <w:sz w:val="28"/>
          <w:szCs w:val="28"/>
        </w:rPr>
      </w:pPr>
      <w:r w:rsidRPr="00FA5E38">
        <w:rPr>
          <w:b/>
          <w:sz w:val="28"/>
          <w:szCs w:val="28"/>
        </w:rPr>
        <w:t>2.</w:t>
      </w:r>
      <w:r w:rsidR="0061452E" w:rsidRPr="00FA5E38">
        <w:rPr>
          <w:b/>
          <w:sz w:val="28"/>
          <w:szCs w:val="28"/>
        </w:rPr>
        <w:t>Запрос на предоставление персональных данных</w:t>
      </w:r>
      <w:bookmarkEnd w:id="2"/>
    </w:p>
    <w:p w:rsidR="00B72AB4" w:rsidRPr="00FA5E38" w:rsidRDefault="006C3966" w:rsidP="00180E36">
      <w:pPr>
        <w:pStyle w:val="20"/>
        <w:shd w:val="clear" w:color="auto" w:fill="auto"/>
        <w:spacing w:after="0" w:line="276" w:lineRule="auto"/>
        <w:ind w:left="-142" w:right="32"/>
        <w:jc w:val="both"/>
        <w:rPr>
          <w:sz w:val="28"/>
          <w:szCs w:val="28"/>
        </w:rPr>
      </w:pPr>
      <w:r w:rsidRPr="00FA5E38">
        <w:rPr>
          <w:sz w:val="28"/>
          <w:szCs w:val="28"/>
        </w:rPr>
        <w:t xml:space="preserve">          2.1</w:t>
      </w:r>
      <w:r w:rsidR="00FA5E38">
        <w:rPr>
          <w:sz w:val="28"/>
          <w:szCs w:val="28"/>
        </w:rPr>
        <w:t xml:space="preserve">. </w:t>
      </w:r>
      <w:r w:rsidR="0061452E" w:rsidRPr="00FA5E38">
        <w:rPr>
          <w:sz w:val="28"/>
          <w:szCs w:val="28"/>
        </w:rPr>
        <w:t xml:space="preserve"> Запрос на предоставление персональных данных может быть представлен в следующих формах:</w:t>
      </w:r>
    </w:p>
    <w:p w:rsidR="00B72AB4" w:rsidRPr="00FA5E38" w:rsidRDefault="006C3966" w:rsidP="00FA5E38">
      <w:pPr>
        <w:pStyle w:val="20"/>
        <w:shd w:val="clear" w:color="auto" w:fill="auto"/>
        <w:tabs>
          <w:tab w:val="left" w:pos="1124"/>
        </w:tabs>
        <w:spacing w:after="0" w:line="276" w:lineRule="auto"/>
        <w:ind w:left="-142" w:right="32"/>
        <w:jc w:val="both"/>
        <w:rPr>
          <w:sz w:val="28"/>
          <w:szCs w:val="28"/>
        </w:rPr>
      </w:pPr>
      <w:r w:rsidRPr="00FA5E38">
        <w:rPr>
          <w:sz w:val="28"/>
          <w:szCs w:val="28"/>
        </w:rPr>
        <w:t>1)</w:t>
      </w:r>
      <w:r w:rsidR="0061452E" w:rsidRPr="00FA5E38">
        <w:rPr>
          <w:sz w:val="28"/>
          <w:szCs w:val="28"/>
        </w:rPr>
        <w:t>устной, по прибытии в Администрацию непосредственно субъектом</w:t>
      </w:r>
      <w:r w:rsidR="00FA5E38">
        <w:rPr>
          <w:sz w:val="28"/>
          <w:szCs w:val="28"/>
        </w:rPr>
        <w:t xml:space="preserve"> </w:t>
      </w:r>
      <w:r w:rsidR="0061452E" w:rsidRPr="00FA5E38">
        <w:rPr>
          <w:sz w:val="28"/>
          <w:szCs w:val="28"/>
        </w:rPr>
        <w:t>персональных данных или его представителем;</w:t>
      </w:r>
    </w:p>
    <w:p w:rsidR="00B72AB4" w:rsidRDefault="006C3966" w:rsidP="00180E36">
      <w:pPr>
        <w:pStyle w:val="20"/>
        <w:shd w:val="clear" w:color="auto" w:fill="auto"/>
        <w:tabs>
          <w:tab w:val="left" w:pos="1064"/>
        </w:tabs>
        <w:spacing w:after="0" w:line="276" w:lineRule="auto"/>
        <w:ind w:left="-142" w:right="32"/>
        <w:jc w:val="both"/>
        <w:rPr>
          <w:sz w:val="28"/>
          <w:szCs w:val="28"/>
        </w:rPr>
      </w:pPr>
      <w:r w:rsidRPr="00FA5E38">
        <w:rPr>
          <w:sz w:val="28"/>
          <w:szCs w:val="28"/>
        </w:rPr>
        <w:t>2)</w:t>
      </w:r>
      <w:r w:rsidR="0061452E" w:rsidRPr="00FA5E38">
        <w:rPr>
          <w:sz w:val="28"/>
          <w:szCs w:val="28"/>
        </w:rPr>
        <w:t>письменной, путем направления письма почтовой связью или</w:t>
      </w:r>
      <w:r w:rsidRPr="00FA5E38">
        <w:rPr>
          <w:sz w:val="28"/>
          <w:szCs w:val="28"/>
        </w:rPr>
        <w:t xml:space="preserve"> по электронной почте</w:t>
      </w:r>
      <w:r w:rsidR="0061452E" w:rsidRPr="00FA5E38">
        <w:rPr>
          <w:sz w:val="28"/>
          <w:szCs w:val="28"/>
        </w:rPr>
        <w:t>;</w:t>
      </w:r>
    </w:p>
    <w:p w:rsidR="008033E2" w:rsidRPr="00FA5E38" w:rsidRDefault="008033E2" w:rsidP="00180E36">
      <w:pPr>
        <w:pStyle w:val="20"/>
        <w:shd w:val="clear" w:color="auto" w:fill="auto"/>
        <w:tabs>
          <w:tab w:val="left" w:pos="1064"/>
        </w:tabs>
        <w:spacing w:after="0" w:line="276" w:lineRule="auto"/>
        <w:ind w:left="-142" w:right="32"/>
        <w:jc w:val="both"/>
        <w:rPr>
          <w:sz w:val="28"/>
          <w:szCs w:val="28"/>
        </w:rPr>
      </w:pPr>
      <w:r>
        <w:rPr>
          <w:sz w:val="28"/>
          <w:szCs w:val="28"/>
        </w:rPr>
        <w:t>3)в электронной форме;</w:t>
      </w:r>
    </w:p>
    <w:p w:rsidR="00B72AB4" w:rsidRPr="00FA5E38" w:rsidRDefault="006C3966" w:rsidP="00180E36">
      <w:pPr>
        <w:pStyle w:val="20"/>
        <w:shd w:val="clear" w:color="auto" w:fill="auto"/>
        <w:spacing w:after="0" w:line="276" w:lineRule="auto"/>
        <w:ind w:left="-142" w:right="32"/>
        <w:jc w:val="both"/>
        <w:rPr>
          <w:sz w:val="28"/>
          <w:szCs w:val="28"/>
        </w:rPr>
      </w:pPr>
      <w:r w:rsidRPr="00FA5E38">
        <w:rPr>
          <w:sz w:val="28"/>
          <w:szCs w:val="28"/>
        </w:rPr>
        <w:t xml:space="preserve">          </w:t>
      </w:r>
      <w:r w:rsidR="0061452E" w:rsidRPr="00FA5E38">
        <w:rPr>
          <w:sz w:val="28"/>
          <w:szCs w:val="28"/>
        </w:rPr>
        <w:t>2.2.</w:t>
      </w:r>
      <w:r w:rsidR="00FA5E38">
        <w:rPr>
          <w:sz w:val="28"/>
          <w:szCs w:val="28"/>
        </w:rPr>
        <w:t xml:space="preserve"> </w:t>
      </w:r>
      <w:r w:rsidR="0061452E" w:rsidRPr="00FA5E38">
        <w:rPr>
          <w:sz w:val="28"/>
          <w:szCs w:val="28"/>
        </w:rPr>
        <w:t xml:space="preserve"> В соответствии с п. 7 ст. 14 </w:t>
      </w:r>
      <w:r w:rsidRPr="00FA5E38">
        <w:rPr>
          <w:sz w:val="28"/>
          <w:szCs w:val="28"/>
        </w:rPr>
        <w:t>Федерального закона от 27.07.200</w:t>
      </w:r>
      <w:r w:rsidR="0061452E" w:rsidRPr="00FA5E38">
        <w:rPr>
          <w:sz w:val="28"/>
          <w:szCs w:val="28"/>
        </w:rPr>
        <w:t>6 № 152-ФЗ «О персональных данных» (далее - Закон от 27.07.2006 № 152-ФЗ) субъекту персональных данных или его представителю при обращении или направлении запроса предоставляются следующие персональные данные:</w:t>
      </w:r>
    </w:p>
    <w:p w:rsidR="00B72AB4" w:rsidRPr="00FA5E38" w:rsidRDefault="00180E36" w:rsidP="00180E36">
      <w:pPr>
        <w:pStyle w:val="20"/>
        <w:shd w:val="clear" w:color="auto" w:fill="auto"/>
        <w:tabs>
          <w:tab w:val="left" w:pos="1119"/>
        </w:tabs>
        <w:spacing w:after="0" w:line="276" w:lineRule="auto"/>
        <w:ind w:left="-142" w:right="32"/>
        <w:jc w:val="both"/>
        <w:rPr>
          <w:sz w:val="28"/>
          <w:szCs w:val="28"/>
        </w:rPr>
      </w:pPr>
      <w:r w:rsidRPr="00FA5E38">
        <w:rPr>
          <w:sz w:val="28"/>
          <w:szCs w:val="28"/>
        </w:rPr>
        <w:t xml:space="preserve">          </w:t>
      </w:r>
      <w:r w:rsidR="006C3966" w:rsidRPr="00FA5E38">
        <w:rPr>
          <w:sz w:val="28"/>
          <w:szCs w:val="28"/>
        </w:rPr>
        <w:t>1)</w:t>
      </w:r>
      <w:r w:rsidR="0061452E" w:rsidRPr="00FA5E38">
        <w:rPr>
          <w:sz w:val="28"/>
          <w:szCs w:val="28"/>
        </w:rPr>
        <w:t>подтверждение факта обработки персональных данных;</w:t>
      </w:r>
    </w:p>
    <w:p w:rsidR="00B72AB4" w:rsidRPr="00FA5E38" w:rsidRDefault="00180E36" w:rsidP="00180E36">
      <w:pPr>
        <w:pStyle w:val="20"/>
        <w:shd w:val="clear" w:color="auto" w:fill="auto"/>
        <w:tabs>
          <w:tab w:val="left" w:pos="1148"/>
        </w:tabs>
        <w:spacing w:after="0" w:line="276" w:lineRule="auto"/>
        <w:ind w:left="-142" w:right="32"/>
        <w:jc w:val="both"/>
        <w:rPr>
          <w:sz w:val="28"/>
          <w:szCs w:val="28"/>
        </w:rPr>
      </w:pPr>
      <w:r w:rsidRPr="00FA5E38">
        <w:rPr>
          <w:sz w:val="28"/>
          <w:szCs w:val="28"/>
        </w:rPr>
        <w:t xml:space="preserve">          </w:t>
      </w:r>
      <w:r w:rsidR="006C3966" w:rsidRPr="00FA5E38">
        <w:rPr>
          <w:sz w:val="28"/>
          <w:szCs w:val="28"/>
        </w:rPr>
        <w:t>2)</w:t>
      </w:r>
      <w:r w:rsidR="0061452E" w:rsidRPr="00FA5E38">
        <w:rPr>
          <w:sz w:val="28"/>
          <w:szCs w:val="28"/>
        </w:rPr>
        <w:t>правовые основания и цели обработки;</w:t>
      </w:r>
    </w:p>
    <w:p w:rsidR="00B72AB4" w:rsidRPr="00FA5E38" w:rsidRDefault="00180E36" w:rsidP="00180E36">
      <w:pPr>
        <w:pStyle w:val="20"/>
        <w:shd w:val="clear" w:color="auto" w:fill="auto"/>
        <w:tabs>
          <w:tab w:val="left" w:pos="1148"/>
        </w:tabs>
        <w:spacing w:after="0" w:line="276" w:lineRule="auto"/>
        <w:ind w:left="-142" w:right="32"/>
        <w:jc w:val="both"/>
        <w:rPr>
          <w:sz w:val="28"/>
          <w:szCs w:val="28"/>
        </w:rPr>
      </w:pPr>
      <w:r w:rsidRPr="00FA5E38">
        <w:rPr>
          <w:sz w:val="28"/>
          <w:szCs w:val="28"/>
        </w:rPr>
        <w:t xml:space="preserve">          </w:t>
      </w:r>
      <w:r w:rsidR="006C3966" w:rsidRPr="00FA5E38">
        <w:rPr>
          <w:sz w:val="28"/>
          <w:szCs w:val="28"/>
        </w:rPr>
        <w:t>3)</w:t>
      </w:r>
      <w:r w:rsidR="0061452E" w:rsidRPr="00FA5E38">
        <w:rPr>
          <w:sz w:val="28"/>
          <w:szCs w:val="28"/>
        </w:rPr>
        <w:t>цели и применяемые способы обработки персональных данных;</w:t>
      </w:r>
    </w:p>
    <w:p w:rsidR="00B72AB4" w:rsidRPr="00FA5E38" w:rsidRDefault="00180E36" w:rsidP="00180E36">
      <w:pPr>
        <w:pStyle w:val="20"/>
        <w:shd w:val="clear" w:color="auto" w:fill="auto"/>
        <w:tabs>
          <w:tab w:val="left" w:pos="1074"/>
        </w:tabs>
        <w:spacing w:after="0" w:line="276" w:lineRule="auto"/>
        <w:ind w:left="-142" w:right="32"/>
        <w:jc w:val="both"/>
        <w:rPr>
          <w:sz w:val="28"/>
          <w:szCs w:val="28"/>
        </w:rPr>
      </w:pPr>
      <w:r w:rsidRPr="00FA5E38">
        <w:rPr>
          <w:sz w:val="28"/>
          <w:szCs w:val="28"/>
        </w:rPr>
        <w:t xml:space="preserve">          </w:t>
      </w:r>
      <w:r w:rsidR="006C3966" w:rsidRPr="00FA5E38">
        <w:rPr>
          <w:sz w:val="28"/>
          <w:szCs w:val="28"/>
        </w:rPr>
        <w:t>4)</w:t>
      </w:r>
      <w:r w:rsidR="0061452E" w:rsidRPr="00FA5E38">
        <w:rPr>
          <w:sz w:val="28"/>
          <w:szCs w:val="28"/>
        </w:rPr>
        <w:t xml:space="preserve">наименование и местонахождения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w:t>
      </w:r>
      <w:r w:rsidR="0061452E" w:rsidRPr="00FA5E38">
        <w:rPr>
          <w:sz w:val="28"/>
          <w:szCs w:val="28"/>
        </w:rPr>
        <w:lastRenderedPageBreak/>
        <w:t>на основании договора с Администрацией или на основании федерального закона;</w:t>
      </w:r>
    </w:p>
    <w:p w:rsidR="00B72AB4" w:rsidRPr="00FA5E38" w:rsidRDefault="00180E36" w:rsidP="00180E36">
      <w:pPr>
        <w:pStyle w:val="20"/>
        <w:shd w:val="clear" w:color="auto" w:fill="auto"/>
        <w:tabs>
          <w:tab w:val="left" w:pos="3381"/>
        </w:tabs>
        <w:spacing w:after="0" w:line="276" w:lineRule="auto"/>
        <w:ind w:left="-142" w:right="141"/>
        <w:jc w:val="both"/>
        <w:rPr>
          <w:sz w:val="28"/>
          <w:szCs w:val="28"/>
        </w:rPr>
      </w:pPr>
      <w:r w:rsidRPr="00FA5E38">
        <w:rPr>
          <w:sz w:val="28"/>
          <w:szCs w:val="28"/>
        </w:rPr>
        <w:t xml:space="preserve">           </w:t>
      </w:r>
      <w:r w:rsidR="0061452E" w:rsidRPr="00FA5E38">
        <w:rPr>
          <w:sz w:val="28"/>
          <w:szCs w:val="28"/>
        </w:rPr>
        <w:t>5</w:t>
      </w:r>
      <w:r w:rsidR="006C3966" w:rsidRPr="00FA5E38">
        <w:rPr>
          <w:sz w:val="28"/>
          <w:szCs w:val="28"/>
        </w:rPr>
        <w:t>)</w:t>
      </w:r>
      <w:r w:rsidR="0061452E" w:rsidRPr="00FA5E38">
        <w:rPr>
          <w:sz w:val="28"/>
          <w:szCs w:val="28"/>
        </w:rPr>
        <w:t>Обрабатываемые</w:t>
      </w:r>
      <w:r w:rsidRPr="00FA5E38">
        <w:rPr>
          <w:sz w:val="28"/>
          <w:szCs w:val="28"/>
        </w:rPr>
        <w:t xml:space="preserve"> </w:t>
      </w:r>
      <w:r w:rsidR="0061452E" w:rsidRPr="00FA5E38">
        <w:rPr>
          <w:sz w:val="28"/>
          <w:szCs w:val="28"/>
        </w:rPr>
        <w:t>персональные данные, относящиеся к</w:t>
      </w:r>
      <w:r w:rsidRPr="00FA5E38">
        <w:rPr>
          <w:sz w:val="28"/>
          <w:szCs w:val="28"/>
        </w:rPr>
        <w:t xml:space="preserve"> </w:t>
      </w:r>
      <w:r w:rsidR="0061452E" w:rsidRPr="00FA5E38">
        <w:rPr>
          <w:sz w:val="28"/>
          <w:szCs w:val="28"/>
        </w:rPr>
        <w:t>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72AB4" w:rsidRPr="00FA5E38" w:rsidRDefault="00180E36" w:rsidP="00180E36">
      <w:pPr>
        <w:pStyle w:val="20"/>
        <w:shd w:val="clear" w:color="auto" w:fill="auto"/>
        <w:tabs>
          <w:tab w:val="left" w:pos="1157"/>
        </w:tabs>
        <w:spacing w:after="0" w:line="276" w:lineRule="auto"/>
        <w:ind w:left="-142" w:right="141"/>
        <w:jc w:val="both"/>
        <w:rPr>
          <w:sz w:val="28"/>
          <w:szCs w:val="28"/>
        </w:rPr>
      </w:pPr>
      <w:r w:rsidRPr="00FA5E38">
        <w:rPr>
          <w:sz w:val="28"/>
          <w:szCs w:val="28"/>
        </w:rPr>
        <w:t xml:space="preserve">            </w:t>
      </w:r>
      <w:r w:rsidR="006C3966" w:rsidRPr="00FA5E38">
        <w:rPr>
          <w:sz w:val="28"/>
          <w:szCs w:val="28"/>
        </w:rPr>
        <w:t>6)</w:t>
      </w:r>
      <w:r w:rsidR="0061452E" w:rsidRPr="00FA5E38">
        <w:rPr>
          <w:sz w:val="28"/>
          <w:szCs w:val="28"/>
        </w:rPr>
        <w:t>сроки обработки персональных данных, в том числе сроки их хранения;</w:t>
      </w:r>
    </w:p>
    <w:p w:rsidR="00B72AB4" w:rsidRPr="00FA5E38" w:rsidRDefault="00180E36" w:rsidP="00180E36">
      <w:pPr>
        <w:pStyle w:val="20"/>
        <w:shd w:val="clear" w:color="auto" w:fill="auto"/>
        <w:tabs>
          <w:tab w:val="left" w:pos="1074"/>
        </w:tabs>
        <w:spacing w:after="0" w:line="276" w:lineRule="auto"/>
        <w:ind w:left="-142" w:right="141"/>
        <w:jc w:val="both"/>
        <w:rPr>
          <w:sz w:val="28"/>
          <w:szCs w:val="28"/>
        </w:rPr>
      </w:pPr>
      <w:r w:rsidRPr="00FA5E38">
        <w:rPr>
          <w:sz w:val="28"/>
          <w:szCs w:val="28"/>
        </w:rPr>
        <w:t xml:space="preserve">           </w:t>
      </w:r>
      <w:r w:rsidR="006C3966" w:rsidRPr="00FA5E38">
        <w:rPr>
          <w:sz w:val="28"/>
          <w:szCs w:val="28"/>
        </w:rPr>
        <w:t>7)</w:t>
      </w:r>
      <w:r w:rsidR="0061452E" w:rsidRPr="00FA5E38">
        <w:rPr>
          <w:sz w:val="28"/>
          <w:szCs w:val="28"/>
        </w:rPr>
        <w:t>порядок осуществления субъектом персональных данных прав, предусмотренных Законом от 27.07.2006 № 152-ФЗ;</w:t>
      </w:r>
    </w:p>
    <w:p w:rsidR="00B72AB4" w:rsidRPr="00FA5E38" w:rsidRDefault="00180E36" w:rsidP="00180E36">
      <w:pPr>
        <w:pStyle w:val="20"/>
        <w:shd w:val="clear" w:color="auto" w:fill="auto"/>
        <w:tabs>
          <w:tab w:val="left" w:pos="2958"/>
          <w:tab w:val="left" w:pos="3568"/>
          <w:tab w:val="left" w:pos="5795"/>
          <w:tab w:val="left" w:pos="7149"/>
        </w:tabs>
        <w:spacing w:after="0" w:line="276" w:lineRule="auto"/>
        <w:ind w:left="-142" w:right="141"/>
        <w:jc w:val="both"/>
        <w:rPr>
          <w:sz w:val="28"/>
          <w:szCs w:val="28"/>
        </w:rPr>
      </w:pPr>
      <w:r w:rsidRPr="00FA5E38">
        <w:rPr>
          <w:sz w:val="28"/>
          <w:szCs w:val="28"/>
        </w:rPr>
        <w:t xml:space="preserve">            </w:t>
      </w:r>
      <w:r w:rsidR="006C3966" w:rsidRPr="00FA5E38">
        <w:rPr>
          <w:sz w:val="28"/>
          <w:szCs w:val="28"/>
        </w:rPr>
        <w:t>8)</w:t>
      </w:r>
      <w:r w:rsidR="0061452E" w:rsidRPr="00FA5E38">
        <w:rPr>
          <w:sz w:val="28"/>
          <w:szCs w:val="28"/>
        </w:rPr>
        <w:t>информацию</w:t>
      </w:r>
      <w:r w:rsidR="006C3966" w:rsidRPr="00FA5E38">
        <w:rPr>
          <w:sz w:val="28"/>
          <w:szCs w:val="28"/>
        </w:rPr>
        <w:t xml:space="preserve"> </w:t>
      </w:r>
      <w:r w:rsidR="0061452E" w:rsidRPr="00FA5E38">
        <w:rPr>
          <w:sz w:val="28"/>
          <w:szCs w:val="28"/>
        </w:rPr>
        <w:t>об</w:t>
      </w:r>
      <w:r w:rsidR="006C3966" w:rsidRPr="00FA5E38">
        <w:rPr>
          <w:sz w:val="28"/>
          <w:szCs w:val="28"/>
        </w:rPr>
        <w:t xml:space="preserve"> </w:t>
      </w:r>
      <w:r w:rsidRPr="00FA5E38">
        <w:rPr>
          <w:sz w:val="28"/>
          <w:szCs w:val="28"/>
        </w:rPr>
        <w:t>осуществлё</w:t>
      </w:r>
      <w:r w:rsidR="0061452E" w:rsidRPr="00FA5E38">
        <w:rPr>
          <w:sz w:val="28"/>
          <w:szCs w:val="28"/>
        </w:rPr>
        <w:t>нной</w:t>
      </w:r>
      <w:r w:rsidR="006C3966" w:rsidRPr="00FA5E38">
        <w:rPr>
          <w:sz w:val="28"/>
          <w:szCs w:val="28"/>
        </w:rPr>
        <w:t xml:space="preserve"> </w:t>
      </w:r>
      <w:r w:rsidR="0061452E" w:rsidRPr="00FA5E38">
        <w:rPr>
          <w:sz w:val="28"/>
          <w:szCs w:val="28"/>
        </w:rPr>
        <w:t>или о</w:t>
      </w:r>
      <w:r w:rsidR="006C3966" w:rsidRPr="00FA5E38">
        <w:rPr>
          <w:sz w:val="28"/>
          <w:szCs w:val="28"/>
        </w:rPr>
        <w:t xml:space="preserve"> </w:t>
      </w:r>
      <w:r w:rsidR="0061452E" w:rsidRPr="00FA5E38">
        <w:rPr>
          <w:sz w:val="28"/>
          <w:szCs w:val="28"/>
        </w:rPr>
        <w:t>предполагаемой</w:t>
      </w:r>
      <w:r w:rsidR="006C3966" w:rsidRPr="00FA5E38">
        <w:rPr>
          <w:sz w:val="28"/>
          <w:szCs w:val="28"/>
        </w:rPr>
        <w:t xml:space="preserve"> </w:t>
      </w:r>
      <w:r w:rsidR="0061452E" w:rsidRPr="00FA5E38">
        <w:rPr>
          <w:sz w:val="28"/>
          <w:szCs w:val="28"/>
        </w:rPr>
        <w:t>трансграничной передаче данных;</w:t>
      </w:r>
    </w:p>
    <w:p w:rsidR="00B72AB4" w:rsidRPr="00FA5E38" w:rsidRDefault="00180E36" w:rsidP="00180E36">
      <w:pPr>
        <w:pStyle w:val="20"/>
        <w:shd w:val="clear" w:color="auto" w:fill="auto"/>
        <w:spacing w:after="0" w:line="276" w:lineRule="auto"/>
        <w:ind w:left="-142" w:right="141"/>
        <w:jc w:val="both"/>
        <w:rPr>
          <w:sz w:val="28"/>
          <w:szCs w:val="28"/>
        </w:rPr>
      </w:pPr>
      <w:r w:rsidRPr="00FA5E38">
        <w:rPr>
          <w:sz w:val="28"/>
          <w:szCs w:val="28"/>
        </w:rPr>
        <w:t xml:space="preserve">            </w:t>
      </w:r>
      <w:r w:rsidR="006C3966" w:rsidRPr="00FA5E38">
        <w:rPr>
          <w:sz w:val="28"/>
          <w:szCs w:val="28"/>
        </w:rPr>
        <w:t>9)</w:t>
      </w:r>
      <w:r w:rsidR="0061452E" w:rsidRPr="00FA5E38">
        <w:rPr>
          <w:sz w:val="28"/>
          <w:szCs w:val="28"/>
        </w:rPr>
        <w:t>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B72AB4" w:rsidRPr="00FA5E38" w:rsidRDefault="00180E36" w:rsidP="00180E36">
      <w:pPr>
        <w:pStyle w:val="20"/>
        <w:shd w:val="clear" w:color="auto" w:fill="auto"/>
        <w:tabs>
          <w:tab w:val="left" w:pos="1268"/>
        </w:tabs>
        <w:spacing w:after="0" w:line="276" w:lineRule="auto"/>
        <w:ind w:left="-142" w:right="141"/>
        <w:jc w:val="both"/>
        <w:rPr>
          <w:sz w:val="28"/>
          <w:szCs w:val="28"/>
        </w:rPr>
      </w:pPr>
      <w:r w:rsidRPr="00FA5E38">
        <w:rPr>
          <w:sz w:val="28"/>
          <w:szCs w:val="28"/>
        </w:rPr>
        <w:t xml:space="preserve">            </w:t>
      </w:r>
      <w:r w:rsidR="006C3966" w:rsidRPr="00FA5E38">
        <w:rPr>
          <w:sz w:val="28"/>
          <w:szCs w:val="28"/>
        </w:rPr>
        <w:t>10)</w:t>
      </w:r>
      <w:r w:rsidR="0061452E" w:rsidRPr="00FA5E38">
        <w:rPr>
          <w:sz w:val="28"/>
          <w:szCs w:val="28"/>
        </w:rPr>
        <w:t>иные сведения, предусмотренные законодательством.</w:t>
      </w:r>
    </w:p>
    <w:p w:rsidR="00B72AB4" w:rsidRPr="00FA5E38" w:rsidRDefault="00180E36" w:rsidP="00180E36">
      <w:pPr>
        <w:pStyle w:val="20"/>
        <w:shd w:val="clear" w:color="auto" w:fill="auto"/>
        <w:tabs>
          <w:tab w:val="left" w:pos="1373"/>
        </w:tabs>
        <w:spacing w:after="0" w:line="276" w:lineRule="auto"/>
        <w:ind w:left="-142" w:right="141"/>
        <w:jc w:val="both"/>
        <w:rPr>
          <w:sz w:val="28"/>
          <w:szCs w:val="28"/>
        </w:rPr>
      </w:pPr>
      <w:r w:rsidRPr="00FA5E38">
        <w:rPr>
          <w:sz w:val="28"/>
          <w:szCs w:val="28"/>
        </w:rPr>
        <w:t xml:space="preserve">            2.3.</w:t>
      </w:r>
      <w:r w:rsidR="00FA5E38">
        <w:rPr>
          <w:sz w:val="28"/>
          <w:szCs w:val="28"/>
        </w:rPr>
        <w:t xml:space="preserve"> </w:t>
      </w:r>
      <w:r w:rsidR="0061452E" w:rsidRPr="00FA5E38">
        <w:rPr>
          <w:sz w:val="28"/>
          <w:szCs w:val="28"/>
        </w:rPr>
        <w:t>В соответствии с п. 3 ст. 14 Закона от 27.07.2006 № 152-ФЗ при получении запроса на предоставление персональных данных необходимо удостовериться, что запрос содержит в себе:</w:t>
      </w:r>
    </w:p>
    <w:p w:rsidR="00B72AB4" w:rsidRPr="00FA5E38" w:rsidRDefault="00875098" w:rsidP="00180E36">
      <w:pPr>
        <w:pStyle w:val="20"/>
        <w:shd w:val="clear" w:color="auto" w:fill="auto"/>
        <w:tabs>
          <w:tab w:val="left" w:pos="1074"/>
        </w:tabs>
        <w:spacing w:after="0" w:line="276" w:lineRule="auto"/>
        <w:ind w:left="-142" w:right="141"/>
        <w:jc w:val="both"/>
        <w:rPr>
          <w:sz w:val="28"/>
          <w:szCs w:val="28"/>
        </w:rPr>
      </w:pPr>
      <w:r>
        <w:rPr>
          <w:sz w:val="28"/>
          <w:szCs w:val="28"/>
        </w:rPr>
        <w:t xml:space="preserve">           </w:t>
      </w:r>
      <w:r w:rsidR="00180E36" w:rsidRPr="00FA5E38">
        <w:rPr>
          <w:sz w:val="28"/>
          <w:szCs w:val="28"/>
        </w:rPr>
        <w:t>1)</w:t>
      </w:r>
      <w:r w:rsidR="0061452E" w:rsidRPr="00FA5E38">
        <w:rPr>
          <w:sz w:val="28"/>
          <w:szCs w:val="28"/>
        </w:rPr>
        <w:t>номер основного документа, удостоверяющего личность субъекта персональных данных или его представителя, сведения о дате выдачи данного документа и выдавшем его органе;</w:t>
      </w:r>
    </w:p>
    <w:p w:rsidR="00180E36" w:rsidRPr="00FA5E38" w:rsidRDefault="00180E36" w:rsidP="00180E36">
      <w:pPr>
        <w:pStyle w:val="20"/>
        <w:shd w:val="clear" w:color="auto" w:fill="auto"/>
        <w:tabs>
          <w:tab w:val="left" w:pos="1074"/>
        </w:tabs>
        <w:spacing w:after="0" w:line="276" w:lineRule="auto"/>
        <w:ind w:left="-142" w:right="141"/>
        <w:jc w:val="both"/>
        <w:rPr>
          <w:sz w:val="28"/>
          <w:szCs w:val="28"/>
        </w:rPr>
      </w:pPr>
      <w:r w:rsidRPr="00FA5E38">
        <w:rPr>
          <w:sz w:val="28"/>
          <w:szCs w:val="28"/>
        </w:rPr>
        <w:t xml:space="preserve">           2)</w:t>
      </w:r>
      <w:r w:rsidR="0061452E" w:rsidRPr="00FA5E38">
        <w:rPr>
          <w:sz w:val="28"/>
          <w:szCs w:val="28"/>
        </w:rPr>
        <w:t>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w:t>
      </w:r>
    </w:p>
    <w:p w:rsidR="00B72AB4" w:rsidRPr="00FA5E38" w:rsidRDefault="00180E36" w:rsidP="00180E36">
      <w:pPr>
        <w:pStyle w:val="20"/>
        <w:shd w:val="clear" w:color="auto" w:fill="auto"/>
        <w:tabs>
          <w:tab w:val="left" w:pos="1074"/>
        </w:tabs>
        <w:spacing w:after="0" w:line="276" w:lineRule="auto"/>
        <w:ind w:left="-142" w:right="141"/>
        <w:jc w:val="both"/>
        <w:rPr>
          <w:sz w:val="28"/>
          <w:szCs w:val="28"/>
        </w:rPr>
      </w:pPr>
      <w:r w:rsidRPr="00FA5E38">
        <w:rPr>
          <w:sz w:val="28"/>
          <w:szCs w:val="28"/>
        </w:rPr>
        <w:t xml:space="preserve">           3)</w:t>
      </w:r>
      <w:r w:rsidR="0061452E" w:rsidRPr="00FA5E38">
        <w:rPr>
          <w:sz w:val="28"/>
          <w:szCs w:val="28"/>
        </w:rPr>
        <w:t>подпись субъекта персональных данных или его представителя.</w:t>
      </w:r>
    </w:p>
    <w:p w:rsidR="00B72AB4" w:rsidRPr="00FA5E38" w:rsidRDefault="00180E36" w:rsidP="00180E36">
      <w:pPr>
        <w:pStyle w:val="20"/>
        <w:shd w:val="clear" w:color="auto" w:fill="auto"/>
        <w:tabs>
          <w:tab w:val="left" w:pos="1373"/>
        </w:tabs>
        <w:spacing w:after="0" w:line="276" w:lineRule="auto"/>
        <w:ind w:left="-142" w:right="141"/>
        <w:jc w:val="both"/>
        <w:rPr>
          <w:sz w:val="28"/>
          <w:szCs w:val="28"/>
        </w:rPr>
      </w:pPr>
      <w:r w:rsidRPr="00FA5E38">
        <w:rPr>
          <w:sz w:val="28"/>
          <w:szCs w:val="28"/>
        </w:rPr>
        <w:t xml:space="preserve">            2.4. </w:t>
      </w:r>
      <w:r w:rsidR="0061452E" w:rsidRPr="00FA5E38">
        <w:rPr>
          <w:sz w:val="28"/>
          <w:szCs w:val="28"/>
        </w:rPr>
        <w:t>В случае получения запроса от организации также необходимо удостовериться, что запрос содержит в себе:</w:t>
      </w:r>
    </w:p>
    <w:p w:rsidR="00B72AB4" w:rsidRPr="00FA5E38" w:rsidRDefault="00620F84" w:rsidP="00180E36">
      <w:pPr>
        <w:pStyle w:val="20"/>
        <w:shd w:val="clear" w:color="auto" w:fill="auto"/>
        <w:tabs>
          <w:tab w:val="left" w:pos="1129"/>
        </w:tabs>
        <w:spacing w:after="0" w:line="276" w:lineRule="auto"/>
        <w:ind w:left="-142" w:right="141"/>
        <w:jc w:val="both"/>
        <w:rPr>
          <w:sz w:val="28"/>
          <w:szCs w:val="28"/>
        </w:rPr>
      </w:pPr>
      <w:r w:rsidRPr="00FA5E38">
        <w:rPr>
          <w:sz w:val="28"/>
          <w:szCs w:val="28"/>
        </w:rPr>
        <w:t xml:space="preserve">           </w:t>
      </w:r>
      <w:r w:rsidR="00180E36" w:rsidRPr="00FA5E38">
        <w:rPr>
          <w:sz w:val="28"/>
          <w:szCs w:val="28"/>
        </w:rPr>
        <w:t>1)</w:t>
      </w:r>
      <w:r w:rsidR="0061452E" w:rsidRPr="00FA5E38">
        <w:rPr>
          <w:sz w:val="28"/>
          <w:szCs w:val="28"/>
        </w:rPr>
        <w:t>исходящий номер;</w:t>
      </w:r>
    </w:p>
    <w:p w:rsidR="00B72AB4" w:rsidRPr="00FA5E38" w:rsidRDefault="00620F84" w:rsidP="00180E36">
      <w:pPr>
        <w:pStyle w:val="20"/>
        <w:shd w:val="clear" w:color="auto" w:fill="auto"/>
        <w:tabs>
          <w:tab w:val="left" w:pos="1153"/>
        </w:tabs>
        <w:spacing w:after="0" w:line="276" w:lineRule="auto"/>
        <w:ind w:left="-142" w:right="141"/>
        <w:jc w:val="both"/>
        <w:rPr>
          <w:sz w:val="28"/>
          <w:szCs w:val="28"/>
        </w:rPr>
      </w:pPr>
      <w:r w:rsidRPr="00FA5E38">
        <w:rPr>
          <w:sz w:val="28"/>
          <w:szCs w:val="28"/>
        </w:rPr>
        <w:t xml:space="preserve">           </w:t>
      </w:r>
      <w:r w:rsidR="00180E36" w:rsidRPr="00FA5E38">
        <w:rPr>
          <w:sz w:val="28"/>
          <w:szCs w:val="28"/>
        </w:rPr>
        <w:t>2)</w:t>
      </w:r>
      <w:r w:rsidR="0061452E" w:rsidRPr="00FA5E38">
        <w:rPr>
          <w:sz w:val="28"/>
          <w:szCs w:val="28"/>
        </w:rPr>
        <w:t>дату;</w:t>
      </w:r>
    </w:p>
    <w:p w:rsidR="00B72AB4" w:rsidRPr="00FA5E38" w:rsidRDefault="00620F84" w:rsidP="00180E36">
      <w:pPr>
        <w:pStyle w:val="20"/>
        <w:shd w:val="clear" w:color="auto" w:fill="auto"/>
        <w:tabs>
          <w:tab w:val="left" w:pos="1153"/>
        </w:tabs>
        <w:spacing w:after="0" w:line="276" w:lineRule="auto"/>
        <w:ind w:left="-142" w:right="141"/>
        <w:jc w:val="both"/>
        <w:rPr>
          <w:sz w:val="28"/>
          <w:szCs w:val="28"/>
        </w:rPr>
      </w:pPr>
      <w:r w:rsidRPr="00FA5E38">
        <w:rPr>
          <w:sz w:val="28"/>
          <w:szCs w:val="28"/>
        </w:rPr>
        <w:t xml:space="preserve">           </w:t>
      </w:r>
      <w:r w:rsidR="00180E36" w:rsidRPr="00FA5E38">
        <w:rPr>
          <w:sz w:val="28"/>
          <w:szCs w:val="28"/>
        </w:rPr>
        <w:t>3)</w:t>
      </w:r>
      <w:r w:rsidR="0061452E" w:rsidRPr="00FA5E38">
        <w:rPr>
          <w:sz w:val="28"/>
          <w:szCs w:val="28"/>
        </w:rPr>
        <w:t>реквизиты организации;</w:t>
      </w:r>
    </w:p>
    <w:p w:rsidR="00B72AB4" w:rsidRPr="00FA5E38" w:rsidRDefault="00620F84" w:rsidP="00180E36">
      <w:pPr>
        <w:pStyle w:val="20"/>
        <w:shd w:val="clear" w:color="auto" w:fill="auto"/>
        <w:tabs>
          <w:tab w:val="left" w:pos="1157"/>
        </w:tabs>
        <w:spacing w:after="0" w:line="276" w:lineRule="auto"/>
        <w:ind w:left="-142" w:right="141"/>
        <w:jc w:val="both"/>
        <w:rPr>
          <w:sz w:val="28"/>
          <w:szCs w:val="28"/>
        </w:rPr>
      </w:pPr>
      <w:r w:rsidRPr="00FA5E38">
        <w:rPr>
          <w:sz w:val="28"/>
          <w:szCs w:val="28"/>
        </w:rPr>
        <w:t xml:space="preserve">           </w:t>
      </w:r>
      <w:r w:rsidR="00180E36" w:rsidRPr="00FA5E38">
        <w:rPr>
          <w:sz w:val="28"/>
          <w:szCs w:val="28"/>
        </w:rPr>
        <w:t>4)</w:t>
      </w:r>
      <w:r w:rsidR="0061452E" w:rsidRPr="00FA5E38">
        <w:rPr>
          <w:sz w:val="28"/>
          <w:szCs w:val="28"/>
        </w:rPr>
        <w:t>фамилию, инициалы, должность лица, подписавшего запрос;</w:t>
      </w:r>
    </w:p>
    <w:p w:rsidR="00B72AB4" w:rsidRPr="00FA5E38" w:rsidRDefault="00620F84" w:rsidP="00180E36">
      <w:pPr>
        <w:pStyle w:val="20"/>
        <w:shd w:val="clear" w:color="auto" w:fill="auto"/>
        <w:tabs>
          <w:tab w:val="left" w:pos="1084"/>
        </w:tabs>
        <w:spacing w:after="0" w:line="276" w:lineRule="auto"/>
        <w:ind w:left="-142" w:right="141"/>
        <w:jc w:val="both"/>
        <w:rPr>
          <w:sz w:val="28"/>
          <w:szCs w:val="28"/>
        </w:rPr>
      </w:pPr>
      <w:r w:rsidRPr="00FA5E38">
        <w:rPr>
          <w:sz w:val="28"/>
          <w:szCs w:val="28"/>
        </w:rPr>
        <w:t xml:space="preserve">           </w:t>
      </w:r>
      <w:r w:rsidR="00180E36" w:rsidRPr="00FA5E38">
        <w:rPr>
          <w:sz w:val="28"/>
          <w:szCs w:val="28"/>
        </w:rPr>
        <w:t>5)</w:t>
      </w:r>
      <w:r w:rsidR="0061452E" w:rsidRPr="00FA5E38">
        <w:rPr>
          <w:sz w:val="28"/>
          <w:szCs w:val="28"/>
        </w:rPr>
        <w:t>фамилию, имя, отчество субъекта, чьи персональные данные запрашиваются;</w:t>
      </w:r>
    </w:p>
    <w:p w:rsidR="00B72AB4" w:rsidRPr="00FA5E38" w:rsidRDefault="00620F84" w:rsidP="00180E36">
      <w:pPr>
        <w:pStyle w:val="20"/>
        <w:shd w:val="clear" w:color="auto" w:fill="auto"/>
        <w:tabs>
          <w:tab w:val="left" w:pos="1157"/>
        </w:tabs>
        <w:spacing w:after="0" w:line="276" w:lineRule="auto"/>
        <w:ind w:left="-142" w:right="141"/>
        <w:jc w:val="both"/>
        <w:rPr>
          <w:sz w:val="28"/>
          <w:szCs w:val="28"/>
        </w:rPr>
      </w:pPr>
      <w:r w:rsidRPr="00FA5E38">
        <w:rPr>
          <w:sz w:val="28"/>
          <w:szCs w:val="28"/>
        </w:rPr>
        <w:t xml:space="preserve">           </w:t>
      </w:r>
      <w:r w:rsidR="00180E36" w:rsidRPr="00FA5E38">
        <w:rPr>
          <w:sz w:val="28"/>
          <w:szCs w:val="28"/>
        </w:rPr>
        <w:t>6)</w:t>
      </w:r>
      <w:r w:rsidR="0061452E" w:rsidRPr="00FA5E38">
        <w:rPr>
          <w:sz w:val="28"/>
          <w:szCs w:val="28"/>
        </w:rPr>
        <w:t>цель обработки персональных данных;</w:t>
      </w:r>
    </w:p>
    <w:p w:rsidR="00B72AB4" w:rsidRPr="00FA5E38" w:rsidRDefault="00620F84" w:rsidP="00180E36">
      <w:pPr>
        <w:pStyle w:val="20"/>
        <w:shd w:val="clear" w:color="auto" w:fill="auto"/>
        <w:tabs>
          <w:tab w:val="left" w:pos="1157"/>
        </w:tabs>
        <w:spacing w:after="0" w:line="276" w:lineRule="auto"/>
        <w:ind w:left="-142" w:right="141"/>
        <w:jc w:val="both"/>
        <w:rPr>
          <w:sz w:val="28"/>
          <w:szCs w:val="28"/>
        </w:rPr>
      </w:pPr>
      <w:r w:rsidRPr="00FA5E38">
        <w:rPr>
          <w:sz w:val="28"/>
          <w:szCs w:val="28"/>
        </w:rPr>
        <w:t xml:space="preserve">           </w:t>
      </w:r>
      <w:r w:rsidR="00180E36" w:rsidRPr="00FA5E38">
        <w:rPr>
          <w:sz w:val="28"/>
          <w:szCs w:val="28"/>
        </w:rPr>
        <w:t>7)</w:t>
      </w:r>
      <w:r w:rsidR="0061452E" w:rsidRPr="00FA5E38">
        <w:rPr>
          <w:sz w:val="28"/>
          <w:szCs w:val="28"/>
        </w:rPr>
        <w:t>состав необходимых персональных данных;</w:t>
      </w:r>
    </w:p>
    <w:p w:rsidR="00B72AB4" w:rsidRPr="00FA5E38" w:rsidRDefault="00180E36" w:rsidP="00180E36">
      <w:pPr>
        <w:pStyle w:val="20"/>
        <w:shd w:val="clear" w:color="auto" w:fill="auto"/>
        <w:tabs>
          <w:tab w:val="left" w:pos="1089"/>
        </w:tabs>
        <w:spacing w:after="0" w:line="276" w:lineRule="auto"/>
        <w:ind w:left="-142" w:right="141"/>
        <w:jc w:val="both"/>
        <w:rPr>
          <w:sz w:val="28"/>
          <w:szCs w:val="28"/>
        </w:rPr>
      </w:pPr>
      <w:r w:rsidRPr="00FA5E38">
        <w:rPr>
          <w:sz w:val="28"/>
          <w:szCs w:val="28"/>
        </w:rPr>
        <w:t>8)</w:t>
      </w:r>
      <w:r w:rsidR="0061452E" w:rsidRPr="00FA5E38">
        <w:rPr>
          <w:sz w:val="28"/>
          <w:szCs w:val="28"/>
        </w:rPr>
        <w:t>действия, которые планируется совершать над персональными данными.</w:t>
      </w:r>
    </w:p>
    <w:p w:rsidR="00B72AB4" w:rsidRPr="00FA5E38" w:rsidRDefault="00FA5E38" w:rsidP="00180E36">
      <w:pPr>
        <w:pStyle w:val="20"/>
        <w:shd w:val="clear" w:color="auto" w:fill="auto"/>
        <w:spacing w:after="0" w:line="276" w:lineRule="auto"/>
        <w:ind w:left="-142" w:right="141"/>
        <w:jc w:val="both"/>
        <w:rPr>
          <w:sz w:val="28"/>
          <w:szCs w:val="28"/>
        </w:rPr>
      </w:pPr>
      <w:r>
        <w:rPr>
          <w:sz w:val="28"/>
          <w:szCs w:val="28"/>
        </w:rPr>
        <w:t xml:space="preserve">             </w:t>
      </w:r>
      <w:r w:rsidR="0061452E" w:rsidRPr="00FA5E38">
        <w:rPr>
          <w:sz w:val="28"/>
          <w:szCs w:val="28"/>
        </w:rPr>
        <w:t>2.5. При получении запроса от органов внутренних дел, прокуратуры, предварительного следствия и т.п. дополнительно необходимо проверить:</w:t>
      </w:r>
    </w:p>
    <w:p w:rsidR="00B72AB4" w:rsidRPr="00FA5E38" w:rsidRDefault="00033466" w:rsidP="00FA5E38">
      <w:pPr>
        <w:pStyle w:val="20"/>
        <w:shd w:val="clear" w:color="auto" w:fill="auto"/>
        <w:tabs>
          <w:tab w:val="left" w:pos="1033"/>
        </w:tabs>
        <w:spacing w:after="0" w:line="276" w:lineRule="auto"/>
        <w:ind w:left="-142" w:right="141"/>
        <w:jc w:val="both"/>
        <w:rPr>
          <w:sz w:val="28"/>
          <w:szCs w:val="28"/>
        </w:rPr>
      </w:pPr>
      <w:r>
        <w:rPr>
          <w:sz w:val="28"/>
          <w:szCs w:val="28"/>
        </w:rPr>
        <w:t xml:space="preserve">            </w:t>
      </w:r>
      <w:r w:rsidR="00FA5E38">
        <w:rPr>
          <w:sz w:val="28"/>
          <w:szCs w:val="28"/>
        </w:rPr>
        <w:t>1)</w:t>
      </w:r>
      <w:r w:rsidR="0061452E" w:rsidRPr="00FA5E38">
        <w:rPr>
          <w:sz w:val="28"/>
          <w:szCs w:val="28"/>
        </w:rPr>
        <w:t xml:space="preserve">наличие в запросе указания на конкретный период, за который </w:t>
      </w:r>
      <w:r w:rsidR="0061452E" w:rsidRPr="00FA5E38">
        <w:rPr>
          <w:sz w:val="28"/>
          <w:szCs w:val="28"/>
        </w:rPr>
        <w:lastRenderedPageBreak/>
        <w:t>запрашивается информация;</w:t>
      </w:r>
    </w:p>
    <w:p w:rsidR="00B72AB4" w:rsidRPr="00FA5E38" w:rsidRDefault="00875098" w:rsidP="00033466">
      <w:pPr>
        <w:pStyle w:val="20"/>
        <w:shd w:val="clear" w:color="auto" w:fill="auto"/>
        <w:tabs>
          <w:tab w:val="left" w:pos="1028"/>
        </w:tabs>
        <w:spacing w:after="0" w:line="276" w:lineRule="auto"/>
        <w:ind w:left="-142" w:right="141"/>
        <w:jc w:val="both"/>
        <w:rPr>
          <w:sz w:val="28"/>
          <w:szCs w:val="28"/>
        </w:rPr>
      </w:pPr>
      <w:r>
        <w:rPr>
          <w:sz w:val="28"/>
          <w:szCs w:val="28"/>
        </w:rPr>
        <w:t xml:space="preserve">          </w:t>
      </w:r>
      <w:r w:rsidR="00033466">
        <w:rPr>
          <w:sz w:val="28"/>
          <w:szCs w:val="28"/>
        </w:rPr>
        <w:t>2)</w:t>
      </w:r>
      <w:r w:rsidR="0061452E" w:rsidRPr="00FA5E38">
        <w:rPr>
          <w:sz w:val="28"/>
          <w:szCs w:val="28"/>
        </w:rPr>
        <w:t>относится ли орган, направивший запрос к органам предварительного следствия (в соответствии с Уголовно-процессуальным кодексом Российской Федерации);</w:t>
      </w:r>
    </w:p>
    <w:p w:rsidR="00B72AB4" w:rsidRPr="00FA5E38" w:rsidRDefault="00033466" w:rsidP="00033466">
      <w:pPr>
        <w:pStyle w:val="20"/>
        <w:shd w:val="clear" w:color="auto" w:fill="auto"/>
        <w:tabs>
          <w:tab w:val="left" w:pos="1033"/>
        </w:tabs>
        <w:spacing w:after="240" w:line="276" w:lineRule="auto"/>
        <w:ind w:left="-142" w:right="141"/>
        <w:jc w:val="both"/>
        <w:rPr>
          <w:sz w:val="28"/>
          <w:szCs w:val="28"/>
        </w:rPr>
      </w:pPr>
      <w:r>
        <w:rPr>
          <w:sz w:val="28"/>
          <w:szCs w:val="28"/>
        </w:rPr>
        <w:t xml:space="preserve">           3)</w:t>
      </w:r>
      <w:r w:rsidR="0061452E" w:rsidRPr="00FA5E38">
        <w:rPr>
          <w:sz w:val="28"/>
          <w:szCs w:val="28"/>
        </w:rPr>
        <w:t>информацию о возбужденном уголовном деле (номер уголовного дела, номер статьи Уголовного кодекса Российской Федерации).</w:t>
      </w:r>
    </w:p>
    <w:p w:rsidR="00B72AB4" w:rsidRPr="00FA5E38" w:rsidRDefault="00033466" w:rsidP="00033466">
      <w:pPr>
        <w:pStyle w:val="10"/>
        <w:keepNext/>
        <w:keepLines/>
        <w:shd w:val="clear" w:color="auto" w:fill="auto"/>
        <w:tabs>
          <w:tab w:val="left" w:pos="1644"/>
        </w:tabs>
        <w:spacing w:before="0" w:line="276" w:lineRule="auto"/>
        <w:ind w:left="960"/>
        <w:jc w:val="left"/>
        <w:rPr>
          <w:sz w:val="28"/>
          <w:szCs w:val="28"/>
        </w:rPr>
      </w:pPr>
      <w:bookmarkStart w:id="3" w:name="bookmark3"/>
      <w:r>
        <w:rPr>
          <w:sz w:val="28"/>
          <w:szCs w:val="28"/>
        </w:rPr>
        <w:t>3.</w:t>
      </w:r>
      <w:r w:rsidR="0061452E" w:rsidRPr="00FA5E38">
        <w:rPr>
          <w:sz w:val="28"/>
          <w:szCs w:val="28"/>
        </w:rPr>
        <w:t>Повторный запрос на предоставление персональных данных</w:t>
      </w:r>
      <w:bookmarkEnd w:id="3"/>
    </w:p>
    <w:p w:rsidR="00B72AB4" w:rsidRPr="00FA5E38" w:rsidRDefault="00033466" w:rsidP="00201FF5">
      <w:pPr>
        <w:pStyle w:val="20"/>
        <w:shd w:val="clear" w:color="auto" w:fill="auto"/>
        <w:tabs>
          <w:tab w:val="left" w:pos="1386"/>
        </w:tabs>
        <w:spacing w:after="0" w:line="276" w:lineRule="auto"/>
        <w:ind w:left="-142" w:right="32" w:firstLine="942"/>
        <w:jc w:val="both"/>
        <w:rPr>
          <w:sz w:val="28"/>
          <w:szCs w:val="28"/>
        </w:rPr>
      </w:pPr>
      <w:r>
        <w:rPr>
          <w:sz w:val="28"/>
          <w:szCs w:val="28"/>
        </w:rPr>
        <w:t xml:space="preserve">3.1. </w:t>
      </w:r>
      <w:r w:rsidR="0061452E" w:rsidRPr="00FA5E38">
        <w:rPr>
          <w:sz w:val="28"/>
          <w:szCs w:val="28"/>
        </w:rPr>
        <w:t>В случае если субъект персональных данных уже ранее обращался в Администрацию с запросом на предоставление его персональных данных, то он может обратиться повторно не ранее, чем через 30 (тридцать) дней после первоначального обращения или отправления первоначального запроса, если иное не предусмотрено законодательством или договором, стороной которого либо выгодоприобретателем или поручителем по которому является субъект персональных данных.</w:t>
      </w:r>
    </w:p>
    <w:p w:rsidR="00B72AB4" w:rsidRPr="00FA5E38" w:rsidRDefault="00033466" w:rsidP="00201FF5">
      <w:pPr>
        <w:pStyle w:val="20"/>
        <w:shd w:val="clear" w:color="auto" w:fill="auto"/>
        <w:tabs>
          <w:tab w:val="left" w:pos="0"/>
        </w:tabs>
        <w:spacing w:after="0" w:line="276" w:lineRule="auto"/>
        <w:ind w:right="32"/>
        <w:jc w:val="both"/>
        <w:rPr>
          <w:sz w:val="28"/>
          <w:szCs w:val="28"/>
        </w:rPr>
      </w:pPr>
      <w:r>
        <w:rPr>
          <w:sz w:val="28"/>
          <w:szCs w:val="28"/>
        </w:rPr>
        <w:t xml:space="preserve">         3.2.</w:t>
      </w:r>
      <w:r w:rsidR="0061452E" w:rsidRPr="00FA5E38">
        <w:rPr>
          <w:sz w:val="28"/>
          <w:szCs w:val="28"/>
        </w:rPr>
        <w:t>Субъект персональных данных вправе обратиться повторно к оператору или направить ему повторный запрос до истечения срока, указанного в пункте 3.1 настоящих Правил, в случае, если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B72AB4" w:rsidRPr="00FA5E38" w:rsidRDefault="0061452E" w:rsidP="00201FF5">
      <w:pPr>
        <w:pStyle w:val="20"/>
        <w:numPr>
          <w:ilvl w:val="1"/>
          <w:numId w:val="21"/>
        </w:numPr>
        <w:shd w:val="clear" w:color="auto" w:fill="auto"/>
        <w:tabs>
          <w:tab w:val="left" w:pos="1386"/>
        </w:tabs>
        <w:spacing w:after="0" w:line="276" w:lineRule="auto"/>
        <w:ind w:right="32" w:hanging="11"/>
        <w:jc w:val="both"/>
        <w:rPr>
          <w:sz w:val="28"/>
          <w:szCs w:val="28"/>
        </w:rPr>
      </w:pPr>
      <w:r w:rsidRPr="00FA5E38">
        <w:rPr>
          <w:sz w:val="28"/>
          <w:szCs w:val="28"/>
        </w:rPr>
        <w:t>Администрация вправе отказать субъекту персональных данных в</w:t>
      </w:r>
    </w:p>
    <w:p w:rsidR="00B72AB4" w:rsidRPr="00FA5E38" w:rsidRDefault="0061452E" w:rsidP="00201FF5">
      <w:pPr>
        <w:pStyle w:val="20"/>
        <w:shd w:val="clear" w:color="auto" w:fill="auto"/>
        <w:tabs>
          <w:tab w:val="left" w:pos="5338"/>
        </w:tabs>
        <w:spacing w:after="0" w:line="276" w:lineRule="auto"/>
        <w:ind w:left="-142" w:right="32"/>
        <w:jc w:val="both"/>
        <w:rPr>
          <w:sz w:val="28"/>
          <w:szCs w:val="28"/>
        </w:rPr>
      </w:pPr>
      <w:r w:rsidRPr="00FA5E38">
        <w:rPr>
          <w:sz w:val="28"/>
          <w:szCs w:val="28"/>
        </w:rPr>
        <w:t>выполнении повторного запроса, не</w:t>
      </w:r>
      <w:r w:rsidRPr="00FA5E38">
        <w:rPr>
          <w:sz w:val="28"/>
          <w:szCs w:val="28"/>
        </w:rPr>
        <w:tab/>
        <w:t>соответствующего условиям,</w:t>
      </w:r>
    </w:p>
    <w:p w:rsidR="00B72AB4" w:rsidRDefault="0061452E" w:rsidP="00201FF5">
      <w:pPr>
        <w:pStyle w:val="20"/>
        <w:shd w:val="clear" w:color="auto" w:fill="auto"/>
        <w:tabs>
          <w:tab w:val="left" w:pos="3456"/>
          <w:tab w:val="left" w:pos="5338"/>
        </w:tabs>
        <w:spacing w:after="0" w:line="276" w:lineRule="auto"/>
        <w:ind w:left="-142" w:right="32"/>
        <w:jc w:val="both"/>
        <w:rPr>
          <w:sz w:val="28"/>
          <w:szCs w:val="28"/>
        </w:rPr>
      </w:pPr>
      <w:r w:rsidRPr="00FA5E38">
        <w:rPr>
          <w:sz w:val="28"/>
          <w:szCs w:val="28"/>
        </w:rPr>
        <w:t>предусмотренным пунктами 3.1 и 3.2 настоящих правил. Такой отказ должен быть мотивированным.</w:t>
      </w:r>
      <w:r w:rsidR="00201FF5">
        <w:rPr>
          <w:sz w:val="28"/>
          <w:szCs w:val="28"/>
        </w:rPr>
        <w:t xml:space="preserve"> </w:t>
      </w:r>
      <w:r w:rsidRPr="00FA5E38">
        <w:rPr>
          <w:sz w:val="28"/>
          <w:szCs w:val="28"/>
        </w:rPr>
        <w:t>Обязанность</w:t>
      </w:r>
      <w:r w:rsidR="00201FF5">
        <w:rPr>
          <w:sz w:val="28"/>
          <w:szCs w:val="28"/>
        </w:rPr>
        <w:t xml:space="preserve"> </w:t>
      </w:r>
      <w:r w:rsidRPr="00FA5E38">
        <w:rPr>
          <w:sz w:val="28"/>
          <w:szCs w:val="28"/>
        </w:rPr>
        <w:t>представления доказательств</w:t>
      </w:r>
      <w:r w:rsidR="00201FF5">
        <w:rPr>
          <w:sz w:val="28"/>
          <w:szCs w:val="28"/>
        </w:rPr>
        <w:t xml:space="preserve"> </w:t>
      </w:r>
      <w:r w:rsidRPr="00FA5E38">
        <w:rPr>
          <w:sz w:val="28"/>
          <w:szCs w:val="28"/>
        </w:rPr>
        <w:t>обоснованности отказа в выполнении повторного запроса лежит на Администрации.</w:t>
      </w:r>
    </w:p>
    <w:p w:rsidR="00201FF5" w:rsidRPr="00FA5E38" w:rsidRDefault="00201FF5" w:rsidP="00201FF5">
      <w:pPr>
        <w:pStyle w:val="20"/>
        <w:shd w:val="clear" w:color="auto" w:fill="auto"/>
        <w:tabs>
          <w:tab w:val="left" w:pos="3456"/>
          <w:tab w:val="left" w:pos="5338"/>
        </w:tabs>
        <w:spacing w:after="0" w:line="276" w:lineRule="auto"/>
        <w:ind w:left="-142" w:right="32"/>
        <w:jc w:val="both"/>
        <w:rPr>
          <w:sz w:val="28"/>
          <w:szCs w:val="28"/>
        </w:rPr>
      </w:pPr>
    </w:p>
    <w:p w:rsidR="00B72AB4" w:rsidRPr="00FA5E38" w:rsidRDefault="0061452E" w:rsidP="00201FF5">
      <w:pPr>
        <w:pStyle w:val="10"/>
        <w:keepNext/>
        <w:keepLines/>
        <w:numPr>
          <w:ilvl w:val="0"/>
          <w:numId w:val="21"/>
        </w:numPr>
        <w:shd w:val="clear" w:color="auto" w:fill="auto"/>
        <w:tabs>
          <w:tab w:val="left" w:pos="1644"/>
        </w:tabs>
        <w:spacing w:before="0" w:line="276" w:lineRule="auto"/>
        <w:ind w:right="32"/>
        <w:rPr>
          <w:sz w:val="28"/>
          <w:szCs w:val="28"/>
        </w:rPr>
      </w:pPr>
      <w:bookmarkStart w:id="4" w:name="bookmark4"/>
      <w:r w:rsidRPr="00FA5E38">
        <w:rPr>
          <w:sz w:val="28"/>
          <w:szCs w:val="28"/>
        </w:rPr>
        <w:t>Обработка запроса на предоставление персональных данных</w:t>
      </w:r>
      <w:bookmarkEnd w:id="4"/>
    </w:p>
    <w:p w:rsidR="00B72AB4" w:rsidRPr="00FA5E38" w:rsidRDefault="0061452E" w:rsidP="00201FF5">
      <w:pPr>
        <w:pStyle w:val="20"/>
        <w:numPr>
          <w:ilvl w:val="1"/>
          <w:numId w:val="22"/>
        </w:numPr>
        <w:shd w:val="clear" w:color="auto" w:fill="auto"/>
        <w:spacing w:after="0" w:line="276" w:lineRule="auto"/>
        <w:ind w:left="-142" w:right="32" w:firstLine="567"/>
        <w:jc w:val="both"/>
        <w:rPr>
          <w:sz w:val="28"/>
          <w:szCs w:val="28"/>
        </w:rPr>
      </w:pPr>
      <w:r w:rsidRPr="00FA5E38">
        <w:rPr>
          <w:sz w:val="28"/>
          <w:szCs w:val="28"/>
        </w:rPr>
        <w:t>Администрация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B72AB4" w:rsidRPr="00B02C8A" w:rsidRDefault="0061452E" w:rsidP="00B64315">
      <w:pPr>
        <w:pStyle w:val="20"/>
        <w:numPr>
          <w:ilvl w:val="1"/>
          <w:numId w:val="22"/>
        </w:numPr>
        <w:shd w:val="clear" w:color="auto" w:fill="auto"/>
        <w:tabs>
          <w:tab w:val="left" w:pos="142"/>
        </w:tabs>
        <w:spacing w:after="0" w:line="276" w:lineRule="auto"/>
        <w:ind w:left="-142" w:right="32" w:firstLine="851"/>
        <w:jc w:val="both"/>
        <w:rPr>
          <w:sz w:val="28"/>
          <w:szCs w:val="28"/>
        </w:rPr>
      </w:pPr>
      <w:r w:rsidRPr="00B02C8A">
        <w:rPr>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его представителе при их обращении либо при получении запроса субъектаперсональных данных или его представителя Администрация обязана дать в письменной форме мотивированный ответ, в срок, не превышающий 30 </w:t>
      </w:r>
      <w:r w:rsidRPr="00B02C8A">
        <w:rPr>
          <w:sz w:val="28"/>
          <w:szCs w:val="28"/>
        </w:rPr>
        <w:lastRenderedPageBreak/>
        <w:t>(тридцати)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72AB4" w:rsidRPr="00FA5E38" w:rsidRDefault="0061452E" w:rsidP="00B64315">
      <w:pPr>
        <w:pStyle w:val="20"/>
        <w:numPr>
          <w:ilvl w:val="1"/>
          <w:numId w:val="22"/>
        </w:numPr>
        <w:shd w:val="clear" w:color="auto" w:fill="auto"/>
        <w:tabs>
          <w:tab w:val="left" w:pos="1371"/>
        </w:tabs>
        <w:spacing w:after="0" w:line="276" w:lineRule="auto"/>
        <w:ind w:left="-142" w:right="32" w:firstLine="709"/>
        <w:jc w:val="both"/>
        <w:rPr>
          <w:sz w:val="28"/>
          <w:szCs w:val="28"/>
        </w:rPr>
      </w:pPr>
      <w:r w:rsidRPr="00FA5E38">
        <w:rPr>
          <w:sz w:val="28"/>
          <w:szCs w:val="28"/>
        </w:rPr>
        <w:t>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B72AB4" w:rsidRPr="00FA5E38" w:rsidRDefault="0061452E" w:rsidP="00B64315">
      <w:pPr>
        <w:pStyle w:val="20"/>
        <w:numPr>
          <w:ilvl w:val="1"/>
          <w:numId w:val="22"/>
        </w:numPr>
        <w:shd w:val="clear" w:color="auto" w:fill="auto"/>
        <w:spacing w:after="0" w:line="276" w:lineRule="auto"/>
        <w:ind w:left="0" w:right="32" w:firstLine="567"/>
        <w:jc w:val="both"/>
        <w:rPr>
          <w:sz w:val="28"/>
          <w:szCs w:val="28"/>
        </w:rPr>
      </w:pPr>
      <w:r w:rsidRPr="00FA5E38">
        <w:rPr>
          <w:sz w:val="28"/>
          <w:szCs w:val="28"/>
        </w:rPr>
        <w:t>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72AB4" w:rsidRPr="00FA5E38" w:rsidRDefault="0061452E" w:rsidP="00B64315">
      <w:pPr>
        <w:pStyle w:val="20"/>
        <w:numPr>
          <w:ilvl w:val="1"/>
          <w:numId w:val="22"/>
        </w:numPr>
        <w:shd w:val="clear" w:color="auto" w:fill="auto"/>
        <w:spacing w:after="0" w:line="276" w:lineRule="auto"/>
        <w:ind w:left="0" w:right="32" w:firstLine="709"/>
        <w:jc w:val="both"/>
        <w:rPr>
          <w:sz w:val="28"/>
          <w:szCs w:val="28"/>
        </w:rPr>
      </w:pPr>
      <w:r w:rsidRPr="00FA5E38">
        <w:rPr>
          <w:sz w:val="28"/>
          <w:szCs w:val="28"/>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B72AB4" w:rsidRPr="00FA5E38" w:rsidRDefault="00033466" w:rsidP="00B64315">
      <w:pPr>
        <w:pStyle w:val="20"/>
        <w:numPr>
          <w:ilvl w:val="1"/>
          <w:numId w:val="22"/>
        </w:numPr>
        <w:shd w:val="clear" w:color="auto" w:fill="auto"/>
        <w:tabs>
          <w:tab w:val="left" w:pos="142"/>
        </w:tabs>
        <w:spacing w:after="0" w:line="276" w:lineRule="auto"/>
        <w:ind w:left="0" w:right="32" w:firstLine="709"/>
        <w:jc w:val="both"/>
        <w:rPr>
          <w:sz w:val="28"/>
          <w:szCs w:val="28"/>
        </w:rPr>
      </w:pPr>
      <w:r>
        <w:rPr>
          <w:sz w:val="28"/>
          <w:szCs w:val="28"/>
        </w:rPr>
        <w:t xml:space="preserve">  </w:t>
      </w:r>
      <w:r w:rsidR="0061452E" w:rsidRPr="00FA5E38">
        <w:rPr>
          <w:sz w:val="28"/>
          <w:szCs w:val="28"/>
        </w:rPr>
        <w:t>Предоставление персональных данных в коммерческих целях не допускается.</w:t>
      </w:r>
    </w:p>
    <w:p w:rsidR="00B72AB4" w:rsidRPr="00FA5E38" w:rsidRDefault="00B02C8A" w:rsidP="00B64315">
      <w:pPr>
        <w:pStyle w:val="20"/>
        <w:numPr>
          <w:ilvl w:val="1"/>
          <w:numId w:val="22"/>
        </w:numPr>
        <w:shd w:val="clear" w:color="auto" w:fill="auto"/>
        <w:tabs>
          <w:tab w:val="left" w:pos="567"/>
        </w:tabs>
        <w:spacing w:after="0" w:line="276" w:lineRule="auto"/>
        <w:ind w:left="709" w:right="32" w:firstLine="0"/>
        <w:jc w:val="both"/>
        <w:rPr>
          <w:sz w:val="28"/>
          <w:szCs w:val="28"/>
        </w:rPr>
      </w:pPr>
      <w:r>
        <w:rPr>
          <w:sz w:val="28"/>
          <w:szCs w:val="28"/>
        </w:rPr>
        <w:t xml:space="preserve">  </w:t>
      </w:r>
      <w:r w:rsidR="0061452E" w:rsidRPr="00FA5E38">
        <w:rPr>
          <w:sz w:val="28"/>
          <w:szCs w:val="28"/>
        </w:rPr>
        <w:t>Разрешается предоставлять персональные данные законным представителям субъектов только при наличии подтверждающих документов (документ, удостоверяющий личность, доверенность).</w:t>
      </w:r>
    </w:p>
    <w:p w:rsidR="00B72AB4" w:rsidRPr="00FA5E38" w:rsidRDefault="0061452E" w:rsidP="00B64315">
      <w:pPr>
        <w:pStyle w:val="20"/>
        <w:numPr>
          <w:ilvl w:val="1"/>
          <w:numId w:val="22"/>
        </w:numPr>
        <w:shd w:val="clear" w:color="auto" w:fill="auto"/>
        <w:tabs>
          <w:tab w:val="left" w:pos="0"/>
        </w:tabs>
        <w:spacing w:after="0" w:line="276" w:lineRule="auto"/>
        <w:ind w:left="0" w:right="32" w:firstLine="709"/>
        <w:jc w:val="both"/>
        <w:rPr>
          <w:sz w:val="28"/>
          <w:szCs w:val="28"/>
        </w:rPr>
      </w:pPr>
      <w:r w:rsidRPr="00FA5E38">
        <w:rPr>
          <w:sz w:val="28"/>
          <w:szCs w:val="28"/>
        </w:rPr>
        <w:t>Могут быть использованы следующие способы предоставления персональных данных:</w:t>
      </w:r>
    </w:p>
    <w:p w:rsidR="00B72AB4" w:rsidRPr="00FA5E38" w:rsidRDefault="0061452E" w:rsidP="00B64315">
      <w:pPr>
        <w:pStyle w:val="20"/>
        <w:numPr>
          <w:ilvl w:val="0"/>
          <w:numId w:val="12"/>
        </w:numPr>
        <w:shd w:val="clear" w:color="auto" w:fill="auto"/>
        <w:tabs>
          <w:tab w:val="left" w:pos="1102"/>
        </w:tabs>
        <w:spacing w:after="0" w:line="276" w:lineRule="auto"/>
        <w:ind w:right="32" w:firstLine="780"/>
        <w:jc w:val="both"/>
        <w:rPr>
          <w:sz w:val="28"/>
          <w:szCs w:val="28"/>
        </w:rPr>
      </w:pPr>
      <w:r w:rsidRPr="00FA5E38">
        <w:rPr>
          <w:sz w:val="28"/>
          <w:szCs w:val="28"/>
        </w:rPr>
        <w:t>на электронных носителях информации;</w:t>
      </w:r>
    </w:p>
    <w:p w:rsidR="00B72AB4" w:rsidRPr="00FA5E38" w:rsidRDefault="0061452E" w:rsidP="00B64315">
      <w:pPr>
        <w:pStyle w:val="20"/>
        <w:numPr>
          <w:ilvl w:val="0"/>
          <w:numId w:val="12"/>
        </w:numPr>
        <w:shd w:val="clear" w:color="auto" w:fill="auto"/>
        <w:tabs>
          <w:tab w:val="left" w:pos="1131"/>
        </w:tabs>
        <w:spacing w:after="0" w:line="276" w:lineRule="auto"/>
        <w:ind w:right="32" w:firstLine="780"/>
        <w:jc w:val="both"/>
        <w:rPr>
          <w:sz w:val="28"/>
          <w:szCs w:val="28"/>
        </w:rPr>
      </w:pPr>
      <w:r w:rsidRPr="00FA5E38">
        <w:rPr>
          <w:sz w:val="28"/>
          <w:szCs w:val="28"/>
        </w:rPr>
        <w:t>на бумажных носителях;</w:t>
      </w:r>
    </w:p>
    <w:p w:rsidR="00B72AB4" w:rsidRPr="00FA5E38" w:rsidRDefault="0061452E" w:rsidP="00B64315">
      <w:pPr>
        <w:pStyle w:val="20"/>
        <w:numPr>
          <w:ilvl w:val="0"/>
          <w:numId w:val="12"/>
        </w:numPr>
        <w:shd w:val="clear" w:color="auto" w:fill="auto"/>
        <w:tabs>
          <w:tab w:val="left" w:pos="1131"/>
        </w:tabs>
        <w:spacing w:after="0" w:line="276" w:lineRule="auto"/>
        <w:ind w:right="32" w:firstLine="780"/>
        <w:jc w:val="both"/>
        <w:rPr>
          <w:sz w:val="28"/>
          <w:szCs w:val="28"/>
        </w:rPr>
      </w:pPr>
      <w:r w:rsidRPr="00FA5E38">
        <w:rPr>
          <w:sz w:val="28"/>
          <w:szCs w:val="28"/>
        </w:rPr>
        <w:t>по каналам электрической связи.</w:t>
      </w:r>
    </w:p>
    <w:p w:rsidR="00B72AB4" w:rsidRPr="00FA5E38" w:rsidRDefault="0061452E" w:rsidP="00B64315">
      <w:pPr>
        <w:pStyle w:val="20"/>
        <w:numPr>
          <w:ilvl w:val="1"/>
          <w:numId w:val="22"/>
        </w:numPr>
        <w:shd w:val="clear" w:color="auto" w:fill="auto"/>
        <w:spacing w:after="0" w:line="276" w:lineRule="auto"/>
        <w:ind w:left="0" w:right="32" w:firstLine="709"/>
        <w:jc w:val="both"/>
        <w:rPr>
          <w:sz w:val="28"/>
          <w:szCs w:val="28"/>
        </w:rPr>
      </w:pPr>
      <w:r w:rsidRPr="00FA5E38">
        <w:rPr>
          <w:sz w:val="28"/>
          <w:szCs w:val="28"/>
        </w:rPr>
        <w:t>При получении запроса на получение персональных данных ответственным исполнителем делается соответствующая запись в Журнале учета запросов организаций, обращений субъектов персональных данных и иных лиц за выполнением их законных требований в отношении персональных данных, обрабатываемых в информационных системах персональных данных Администрации (Приложение, далее - Журнал).</w:t>
      </w:r>
    </w:p>
    <w:p w:rsidR="00B72AB4" w:rsidRDefault="0061452E" w:rsidP="00B64315">
      <w:pPr>
        <w:pStyle w:val="20"/>
        <w:numPr>
          <w:ilvl w:val="1"/>
          <w:numId w:val="22"/>
        </w:numPr>
        <w:shd w:val="clear" w:color="auto" w:fill="auto"/>
        <w:tabs>
          <w:tab w:val="left" w:pos="851"/>
        </w:tabs>
        <w:spacing w:after="0" w:line="276" w:lineRule="auto"/>
        <w:ind w:left="0" w:right="32" w:firstLine="709"/>
        <w:jc w:val="both"/>
        <w:rPr>
          <w:sz w:val="28"/>
          <w:szCs w:val="28"/>
        </w:rPr>
      </w:pPr>
      <w:r w:rsidRPr="008033E2">
        <w:rPr>
          <w:sz w:val="28"/>
          <w:szCs w:val="28"/>
        </w:rPr>
        <w:t xml:space="preserve">При получении запроса в электронном виде необходимо проверить электронную </w:t>
      </w:r>
      <w:r w:rsidR="00B02C8A" w:rsidRPr="008033E2">
        <w:rPr>
          <w:sz w:val="28"/>
          <w:szCs w:val="28"/>
        </w:rPr>
        <w:t xml:space="preserve">подпись заявителя на документе. </w:t>
      </w:r>
      <w:r w:rsidRPr="008033E2">
        <w:rPr>
          <w:sz w:val="28"/>
          <w:szCs w:val="28"/>
        </w:rPr>
        <w:t>В случае если электронная</w:t>
      </w:r>
      <w:r w:rsidR="008033E2">
        <w:rPr>
          <w:sz w:val="28"/>
          <w:szCs w:val="28"/>
        </w:rPr>
        <w:t xml:space="preserve"> </w:t>
      </w:r>
      <w:r w:rsidRPr="008033E2">
        <w:rPr>
          <w:sz w:val="28"/>
          <w:szCs w:val="28"/>
        </w:rPr>
        <w:lastRenderedPageBreak/>
        <w:t>подпись заявителя не прошла проверку (неверная, неправильная, недостоверная, неизвестная), то запрос считается неправильно оформленным.</w:t>
      </w:r>
    </w:p>
    <w:p w:rsidR="008033E2" w:rsidRDefault="008033E2" w:rsidP="00B64315">
      <w:pPr>
        <w:pStyle w:val="20"/>
        <w:numPr>
          <w:ilvl w:val="2"/>
          <w:numId w:val="22"/>
        </w:numPr>
        <w:shd w:val="clear" w:color="auto" w:fill="auto"/>
        <w:tabs>
          <w:tab w:val="left" w:pos="851"/>
          <w:tab w:val="left" w:pos="1560"/>
        </w:tabs>
        <w:spacing w:after="0" w:line="276" w:lineRule="auto"/>
        <w:ind w:left="0" w:right="32" w:firstLine="709"/>
        <w:jc w:val="both"/>
        <w:rPr>
          <w:sz w:val="28"/>
          <w:szCs w:val="28"/>
        </w:rPr>
      </w:pPr>
      <w:r>
        <w:rPr>
          <w:sz w:val="28"/>
          <w:szCs w:val="28"/>
        </w:rPr>
        <w:t xml:space="preserve">Операторам персональных данных запрещена </w:t>
      </w:r>
      <w:r w:rsidR="00875098">
        <w:rPr>
          <w:sz w:val="28"/>
          <w:szCs w:val="28"/>
        </w:rPr>
        <w:t>передача (подготовка к передаче</w:t>
      </w:r>
      <w:r>
        <w:rPr>
          <w:sz w:val="28"/>
          <w:szCs w:val="28"/>
        </w:rPr>
        <w:t>) персональных данных по электронной почте без использования сертифицированных ФСБ России СКЗИ в соответствии с Инструкцией об организации и обеспечении безопасности хранения, обработки и передачи по каналам связи с использованием средств криптографической защиты</w:t>
      </w:r>
      <w:r w:rsidR="00666704">
        <w:rPr>
          <w:sz w:val="28"/>
          <w:szCs w:val="28"/>
        </w:rPr>
        <w:t xml:space="preserve"> информации с ограниченным доступом, не содержащей с ведений, составляющих государственную тайну, утверждённой приказом ФАПСИ от 13.06.2001 г. № 152.</w:t>
      </w:r>
    </w:p>
    <w:p w:rsidR="00666704" w:rsidRDefault="00666704" w:rsidP="00B64315">
      <w:pPr>
        <w:pStyle w:val="20"/>
        <w:numPr>
          <w:ilvl w:val="2"/>
          <w:numId w:val="22"/>
        </w:numPr>
        <w:shd w:val="clear" w:color="auto" w:fill="auto"/>
        <w:tabs>
          <w:tab w:val="left" w:pos="1560"/>
        </w:tabs>
        <w:spacing w:after="0" w:line="276" w:lineRule="auto"/>
        <w:ind w:left="0" w:right="32" w:firstLine="709"/>
        <w:jc w:val="both"/>
        <w:rPr>
          <w:sz w:val="28"/>
          <w:szCs w:val="28"/>
        </w:rPr>
      </w:pPr>
      <w:r>
        <w:rPr>
          <w:sz w:val="28"/>
          <w:szCs w:val="28"/>
        </w:rPr>
        <w:t xml:space="preserve"> В соответствии с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утверждё нными приказом ФСТЭК России от 18.02.2013 года №21 операторы обязаны выполнять базовые меры по защите персональных данных.</w:t>
      </w:r>
    </w:p>
    <w:p w:rsidR="00666704" w:rsidRPr="008033E2" w:rsidRDefault="00875098" w:rsidP="00B64315">
      <w:pPr>
        <w:pStyle w:val="20"/>
        <w:numPr>
          <w:ilvl w:val="2"/>
          <w:numId w:val="22"/>
        </w:numPr>
        <w:shd w:val="clear" w:color="auto" w:fill="auto"/>
        <w:tabs>
          <w:tab w:val="left" w:pos="1560"/>
          <w:tab w:val="left" w:pos="1701"/>
        </w:tabs>
        <w:spacing w:after="0" w:line="276" w:lineRule="auto"/>
        <w:ind w:left="0" w:right="32" w:firstLine="851"/>
        <w:jc w:val="both"/>
        <w:rPr>
          <w:sz w:val="28"/>
          <w:szCs w:val="28"/>
        </w:rPr>
      </w:pPr>
      <w:r>
        <w:rPr>
          <w:sz w:val="28"/>
          <w:szCs w:val="28"/>
        </w:rPr>
        <w:t xml:space="preserve"> </w:t>
      </w:r>
      <w:r w:rsidR="00666704">
        <w:rPr>
          <w:sz w:val="28"/>
          <w:szCs w:val="28"/>
        </w:rPr>
        <w:t>Операторы персональных данных осуществляющие передачу (подготовку к передаче) персональных данных по электронной почте без использования сертифицированных ФСБ России СКЗИ</w:t>
      </w:r>
      <w:r w:rsidR="00B64315">
        <w:rPr>
          <w:sz w:val="28"/>
          <w:szCs w:val="28"/>
        </w:rPr>
        <w:t xml:space="preserve"> несут предусмотренную законодательством Российской Федерации ответственность.</w:t>
      </w:r>
    </w:p>
    <w:p w:rsidR="00B72AB4" w:rsidRPr="00FA5E38" w:rsidRDefault="00875098" w:rsidP="00B64315">
      <w:pPr>
        <w:pStyle w:val="20"/>
        <w:numPr>
          <w:ilvl w:val="0"/>
          <w:numId w:val="13"/>
        </w:numPr>
        <w:shd w:val="clear" w:color="auto" w:fill="auto"/>
        <w:tabs>
          <w:tab w:val="left" w:pos="1362"/>
        </w:tabs>
        <w:spacing w:after="0" w:line="276" w:lineRule="auto"/>
        <w:ind w:right="32" w:firstLine="780"/>
        <w:jc w:val="both"/>
        <w:rPr>
          <w:sz w:val="28"/>
          <w:szCs w:val="28"/>
        </w:rPr>
      </w:pPr>
      <w:r>
        <w:rPr>
          <w:sz w:val="28"/>
          <w:szCs w:val="28"/>
        </w:rPr>
        <w:t xml:space="preserve"> </w:t>
      </w:r>
      <w:r w:rsidR="0061452E" w:rsidRPr="00FA5E38">
        <w:rPr>
          <w:sz w:val="28"/>
          <w:szCs w:val="28"/>
        </w:rPr>
        <w:t>В случае неправильно оформленного</w:t>
      </w:r>
      <w:r w:rsidR="00666704">
        <w:rPr>
          <w:sz w:val="28"/>
          <w:szCs w:val="28"/>
        </w:rPr>
        <w:t>.</w:t>
      </w:r>
      <w:r w:rsidR="0061452E" w:rsidRPr="00FA5E38">
        <w:rPr>
          <w:sz w:val="28"/>
          <w:szCs w:val="28"/>
        </w:rPr>
        <w:t>запроса, он должен быть возращен отправителю с сопроводительным письмом (при необходимости) и указанием причин отказа в запросе.</w:t>
      </w:r>
    </w:p>
    <w:p w:rsidR="00B72AB4" w:rsidRPr="00FA5E38" w:rsidRDefault="00B02C8A" w:rsidP="00B64315">
      <w:pPr>
        <w:pStyle w:val="20"/>
        <w:numPr>
          <w:ilvl w:val="0"/>
          <w:numId w:val="13"/>
        </w:numPr>
        <w:shd w:val="clear" w:color="auto" w:fill="auto"/>
        <w:tabs>
          <w:tab w:val="left" w:pos="1362"/>
        </w:tabs>
        <w:spacing w:after="0" w:line="276" w:lineRule="auto"/>
        <w:ind w:right="32" w:firstLine="780"/>
        <w:jc w:val="both"/>
        <w:rPr>
          <w:sz w:val="28"/>
          <w:szCs w:val="28"/>
        </w:rPr>
      </w:pPr>
      <w:r>
        <w:rPr>
          <w:sz w:val="28"/>
          <w:szCs w:val="28"/>
        </w:rPr>
        <w:t xml:space="preserve"> </w:t>
      </w:r>
      <w:r w:rsidR="0061452E" w:rsidRPr="00FA5E38">
        <w:rPr>
          <w:sz w:val="28"/>
          <w:szCs w:val="28"/>
        </w:rPr>
        <w:t>Перед осуществлением передачи персональных данных проверяется основание на осуществление такой передачи. Если запрашиваются персональные данные другого субъекта, то необходимо получить 'его письменное разрешение на предоставление таких данных (кроме случаев, когда запрашиваемые персональные данные являются общедоступными).</w:t>
      </w:r>
    </w:p>
    <w:p w:rsidR="00B72AB4" w:rsidRPr="00FA5E38" w:rsidRDefault="00B02C8A" w:rsidP="00B64315">
      <w:pPr>
        <w:pStyle w:val="20"/>
        <w:numPr>
          <w:ilvl w:val="0"/>
          <w:numId w:val="13"/>
        </w:numPr>
        <w:shd w:val="clear" w:color="auto" w:fill="auto"/>
        <w:tabs>
          <w:tab w:val="left" w:pos="1362"/>
        </w:tabs>
        <w:spacing w:after="0" w:line="276" w:lineRule="auto"/>
        <w:ind w:right="32" w:firstLine="780"/>
        <w:jc w:val="both"/>
        <w:rPr>
          <w:sz w:val="28"/>
          <w:szCs w:val="28"/>
        </w:rPr>
      </w:pPr>
      <w:r>
        <w:rPr>
          <w:sz w:val="28"/>
          <w:szCs w:val="28"/>
        </w:rPr>
        <w:t xml:space="preserve"> </w:t>
      </w:r>
      <w:r w:rsidR="0061452E" w:rsidRPr="00FA5E38">
        <w:rPr>
          <w:sz w:val="28"/>
          <w:szCs w:val="28"/>
        </w:rPr>
        <w:t>Передача персональных данных должна осуществляться на основании:</w:t>
      </w:r>
    </w:p>
    <w:p w:rsidR="00B72AB4" w:rsidRPr="00FA5E38" w:rsidRDefault="0061452E" w:rsidP="00B64315">
      <w:pPr>
        <w:pStyle w:val="20"/>
        <w:numPr>
          <w:ilvl w:val="0"/>
          <w:numId w:val="14"/>
        </w:numPr>
        <w:shd w:val="clear" w:color="auto" w:fill="auto"/>
        <w:tabs>
          <w:tab w:val="left" w:pos="1098"/>
        </w:tabs>
        <w:spacing w:after="0" w:line="276" w:lineRule="auto"/>
        <w:ind w:right="32" w:firstLine="780"/>
        <w:jc w:val="both"/>
        <w:rPr>
          <w:sz w:val="28"/>
          <w:szCs w:val="28"/>
        </w:rPr>
      </w:pPr>
      <w:r w:rsidRPr="00FA5E38">
        <w:rPr>
          <w:sz w:val="28"/>
          <w:szCs w:val="28"/>
        </w:rPr>
        <w:t>запроса на предоставление персональных данных;</w:t>
      </w:r>
    </w:p>
    <w:p w:rsidR="00B72AB4" w:rsidRPr="00FA5E38" w:rsidRDefault="0061452E" w:rsidP="00B64315">
      <w:pPr>
        <w:pStyle w:val="20"/>
        <w:numPr>
          <w:ilvl w:val="0"/>
          <w:numId w:val="14"/>
        </w:numPr>
        <w:shd w:val="clear" w:color="auto" w:fill="auto"/>
        <w:tabs>
          <w:tab w:val="left" w:pos="1028"/>
        </w:tabs>
        <w:spacing w:after="0" w:line="276" w:lineRule="auto"/>
        <w:ind w:right="32" w:firstLine="780"/>
        <w:jc w:val="both"/>
        <w:rPr>
          <w:sz w:val="28"/>
          <w:szCs w:val="28"/>
        </w:rPr>
      </w:pPr>
      <w:r w:rsidRPr="00FA5E38">
        <w:rPr>
          <w:sz w:val="28"/>
          <w:szCs w:val="28"/>
        </w:rPr>
        <w:t>договора с третьей стороной, которой осуществляется передача персональных данных;</w:t>
      </w:r>
    </w:p>
    <w:p w:rsidR="00B72AB4" w:rsidRPr="00FA5E38" w:rsidRDefault="0061452E" w:rsidP="00B64315">
      <w:pPr>
        <w:pStyle w:val="20"/>
        <w:numPr>
          <w:ilvl w:val="0"/>
          <w:numId w:val="14"/>
        </w:numPr>
        <w:shd w:val="clear" w:color="auto" w:fill="auto"/>
        <w:tabs>
          <w:tab w:val="left" w:pos="1028"/>
        </w:tabs>
        <w:spacing w:after="0" w:line="276" w:lineRule="auto"/>
        <w:ind w:right="32" w:firstLine="780"/>
        <w:jc w:val="both"/>
        <w:rPr>
          <w:sz w:val="28"/>
          <w:szCs w:val="28"/>
        </w:rPr>
      </w:pPr>
      <w:r w:rsidRPr="00FA5E38">
        <w:rPr>
          <w:sz w:val="28"/>
          <w:szCs w:val="28"/>
        </w:rPr>
        <w:t>исполнения государственных функций, возложенных на Администрации законодательством Российской Федерации.</w:t>
      </w:r>
    </w:p>
    <w:p w:rsidR="00B72AB4" w:rsidRPr="00FA5E38" w:rsidRDefault="00B02C8A" w:rsidP="00B64315">
      <w:pPr>
        <w:pStyle w:val="20"/>
        <w:numPr>
          <w:ilvl w:val="0"/>
          <w:numId w:val="13"/>
        </w:numPr>
        <w:shd w:val="clear" w:color="auto" w:fill="auto"/>
        <w:tabs>
          <w:tab w:val="left" w:pos="1362"/>
        </w:tabs>
        <w:spacing w:after="0" w:line="276" w:lineRule="auto"/>
        <w:ind w:right="32" w:firstLine="780"/>
        <w:jc w:val="both"/>
        <w:rPr>
          <w:sz w:val="28"/>
          <w:szCs w:val="28"/>
        </w:rPr>
      </w:pPr>
      <w:r>
        <w:rPr>
          <w:sz w:val="28"/>
          <w:szCs w:val="28"/>
        </w:rPr>
        <w:t xml:space="preserve"> </w:t>
      </w:r>
      <w:r w:rsidR="0061452E" w:rsidRPr="00FA5E38">
        <w:rPr>
          <w:sz w:val="28"/>
          <w:szCs w:val="28"/>
        </w:rPr>
        <w:t xml:space="preserve">В случае если персональные данные должны быть предоставлены в соответствии с Федеральным законом от 06.04.2011 № 63-ФЗ «Об </w:t>
      </w:r>
      <w:r>
        <w:rPr>
          <w:sz w:val="28"/>
          <w:szCs w:val="28"/>
        </w:rPr>
        <w:t>э</w:t>
      </w:r>
      <w:r w:rsidR="0061452E" w:rsidRPr="00FA5E38">
        <w:rPr>
          <w:sz w:val="28"/>
          <w:szCs w:val="28"/>
        </w:rPr>
        <w:t>лектронной подписи»:</w:t>
      </w:r>
    </w:p>
    <w:p w:rsidR="00B72AB4" w:rsidRPr="00FA5E38" w:rsidRDefault="0061452E" w:rsidP="00B64315">
      <w:pPr>
        <w:pStyle w:val="20"/>
        <w:numPr>
          <w:ilvl w:val="0"/>
          <w:numId w:val="15"/>
        </w:numPr>
        <w:shd w:val="clear" w:color="auto" w:fill="auto"/>
        <w:tabs>
          <w:tab w:val="left" w:pos="1028"/>
        </w:tabs>
        <w:spacing w:after="0" w:line="276" w:lineRule="auto"/>
        <w:ind w:right="32" w:firstLine="780"/>
        <w:jc w:val="both"/>
        <w:rPr>
          <w:sz w:val="28"/>
          <w:szCs w:val="28"/>
        </w:rPr>
      </w:pPr>
      <w:r w:rsidRPr="00FA5E38">
        <w:rPr>
          <w:sz w:val="28"/>
          <w:szCs w:val="28"/>
        </w:rPr>
        <w:t>срок предоставления определяется законодательством Российской Федерации;</w:t>
      </w:r>
    </w:p>
    <w:p w:rsidR="00B72AB4" w:rsidRPr="00FA5E38" w:rsidRDefault="0061452E" w:rsidP="00B64315">
      <w:pPr>
        <w:pStyle w:val="20"/>
        <w:numPr>
          <w:ilvl w:val="0"/>
          <w:numId w:val="15"/>
        </w:numPr>
        <w:shd w:val="clear" w:color="auto" w:fill="auto"/>
        <w:tabs>
          <w:tab w:val="left" w:pos="1038"/>
        </w:tabs>
        <w:spacing w:after="0" w:line="276" w:lineRule="auto"/>
        <w:ind w:right="32" w:firstLine="780"/>
        <w:jc w:val="both"/>
        <w:rPr>
          <w:sz w:val="28"/>
          <w:szCs w:val="28"/>
        </w:rPr>
      </w:pPr>
      <w:r w:rsidRPr="00FA5E38">
        <w:rPr>
          <w:sz w:val="28"/>
          <w:szCs w:val="28"/>
        </w:rPr>
        <w:t xml:space="preserve">ответственный исполнитель готовит и отправляет ответ в </w:t>
      </w:r>
      <w:r w:rsidRPr="00FA5E38">
        <w:rPr>
          <w:sz w:val="28"/>
          <w:szCs w:val="28"/>
        </w:rPr>
        <w:lastRenderedPageBreak/>
        <w:t>установленном порядке.</w:t>
      </w:r>
    </w:p>
    <w:p w:rsidR="00B72AB4" w:rsidRPr="00FA5E38" w:rsidRDefault="00875098" w:rsidP="00B64315">
      <w:pPr>
        <w:pStyle w:val="20"/>
        <w:numPr>
          <w:ilvl w:val="0"/>
          <w:numId w:val="13"/>
        </w:numPr>
        <w:shd w:val="clear" w:color="auto" w:fill="auto"/>
        <w:tabs>
          <w:tab w:val="left" w:pos="1362"/>
        </w:tabs>
        <w:spacing w:after="0" w:line="276" w:lineRule="auto"/>
        <w:ind w:right="32" w:firstLine="780"/>
        <w:jc w:val="both"/>
        <w:rPr>
          <w:sz w:val="28"/>
          <w:szCs w:val="28"/>
        </w:rPr>
      </w:pPr>
      <w:r>
        <w:rPr>
          <w:sz w:val="28"/>
          <w:szCs w:val="28"/>
        </w:rPr>
        <w:t xml:space="preserve"> </w:t>
      </w:r>
      <w:r w:rsidR="0061452E" w:rsidRPr="00FA5E38">
        <w:rPr>
          <w:sz w:val="28"/>
          <w:szCs w:val="28"/>
        </w:rPr>
        <w:t>Запрашиваемые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72AB4" w:rsidRPr="00FA5E38" w:rsidRDefault="00507B5B" w:rsidP="00875098">
      <w:pPr>
        <w:pStyle w:val="20"/>
        <w:numPr>
          <w:ilvl w:val="0"/>
          <w:numId w:val="13"/>
        </w:numPr>
        <w:shd w:val="clear" w:color="auto" w:fill="auto"/>
        <w:tabs>
          <w:tab w:val="left" w:pos="1418"/>
          <w:tab w:val="left" w:pos="1666"/>
        </w:tabs>
        <w:spacing w:after="0" w:line="276" w:lineRule="auto"/>
        <w:ind w:right="32" w:firstLine="780"/>
        <w:jc w:val="both"/>
        <w:rPr>
          <w:sz w:val="28"/>
          <w:szCs w:val="28"/>
        </w:rPr>
      </w:pPr>
      <w:r w:rsidRPr="00813532">
        <w:rPr>
          <w:sz w:val="28"/>
          <w:szCs w:val="28"/>
        </w:rPr>
        <w:t>В Администрации Прионежского муниципального района в отделе управления делами ведётся Журнал учёта</w:t>
      </w:r>
      <w:r w:rsidR="00813532" w:rsidRPr="00813532">
        <w:rPr>
          <w:sz w:val="28"/>
          <w:szCs w:val="28"/>
        </w:rPr>
        <w:t xml:space="preserve"> </w:t>
      </w:r>
      <w:r w:rsidRPr="00813532">
        <w:rPr>
          <w:sz w:val="28"/>
          <w:szCs w:val="28"/>
        </w:rPr>
        <w:t>запросов</w:t>
      </w:r>
      <w:r w:rsidR="00813532" w:rsidRPr="00813532">
        <w:rPr>
          <w:sz w:val="28"/>
          <w:szCs w:val="28"/>
        </w:rPr>
        <w:t xml:space="preserve"> организаций,</w:t>
      </w:r>
      <w:r w:rsidRPr="00813532">
        <w:rPr>
          <w:sz w:val="28"/>
          <w:szCs w:val="28"/>
        </w:rPr>
        <w:t xml:space="preserve"> обращений субъектов персональных данных и иных лиц</w:t>
      </w:r>
      <w:r w:rsidR="00813532" w:rsidRPr="00813532">
        <w:rPr>
          <w:sz w:val="28"/>
          <w:szCs w:val="28"/>
        </w:rPr>
        <w:t xml:space="preserve"> за выполнением их законных требований в отношении персональных данных, обрабатываемых в информационных системах персональных данных</w:t>
      </w:r>
      <w:r w:rsidRPr="00813532">
        <w:rPr>
          <w:sz w:val="28"/>
          <w:szCs w:val="28"/>
        </w:rPr>
        <w:t xml:space="preserve"> в электронной форме. </w:t>
      </w:r>
    </w:p>
    <w:sectPr w:rsidR="00B72AB4" w:rsidRPr="00FA5E38" w:rsidSect="00B4494B">
      <w:headerReference w:type="even" r:id="rId8"/>
      <w:headerReference w:type="default" r:id="rId9"/>
      <w:headerReference w:type="first" r:id="rId10"/>
      <w:pgSz w:w="11900" w:h="16840"/>
      <w:pgMar w:top="851" w:right="560" w:bottom="1134" w:left="152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C14" w:rsidRDefault="008A2C14" w:rsidP="00B72AB4">
      <w:r>
        <w:separator/>
      </w:r>
    </w:p>
  </w:endnote>
  <w:endnote w:type="continuationSeparator" w:id="1">
    <w:p w:rsidR="008A2C14" w:rsidRDefault="008A2C14" w:rsidP="00B72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C14" w:rsidRDefault="008A2C14"/>
  </w:footnote>
  <w:footnote w:type="continuationSeparator" w:id="1">
    <w:p w:rsidR="008A2C14" w:rsidRDefault="008A2C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83623"/>
      <w:docPartObj>
        <w:docPartGallery w:val="Page Numbers (Top of Page)"/>
        <w:docPartUnique/>
      </w:docPartObj>
    </w:sdtPr>
    <w:sdtContent>
      <w:p w:rsidR="00201FF5" w:rsidRDefault="00201FF5">
        <w:pPr>
          <w:pStyle w:val="a9"/>
          <w:jc w:val="center"/>
        </w:pPr>
      </w:p>
      <w:p w:rsidR="00201FF5" w:rsidRDefault="00201FF5">
        <w:pPr>
          <w:pStyle w:val="a9"/>
          <w:jc w:val="center"/>
        </w:pPr>
      </w:p>
      <w:p w:rsidR="00201FF5" w:rsidRDefault="004075F7">
        <w:pPr>
          <w:pStyle w:val="a9"/>
          <w:jc w:val="center"/>
        </w:pPr>
        <w:r w:rsidRPr="00201FF5">
          <w:rPr>
            <w:rFonts w:ascii="Times New Roman" w:hAnsi="Times New Roman" w:cs="Times New Roman"/>
            <w:sz w:val="20"/>
            <w:szCs w:val="20"/>
          </w:rPr>
          <w:fldChar w:fldCharType="begin"/>
        </w:r>
        <w:r w:rsidR="00201FF5" w:rsidRPr="00201FF5">
          <w:rPr>
            <w:rFonts w:ascii="Times New Roman" w:hAnsi="Times New Roman" w:cs="Times New Roman"/>
            <w:sz w:val="20"/>
            <w:szCs w:val="20"/>
          </w:rPr>
          <w:instrText xml:space="preserve"> PAGE   \* MERGEFORMAT </w:instrText>
        </w:r>
        <w:r w:rsidRPr="00201FF5">
          <w:rPr>
            <w:rFonts w:ascii="Times New Roman" w:hAnsi="Times New Roman" w:cs="Times New Roman"/>
            <w:sz w:val="20"/>
            <w:szCs w:val="20"/>
          </w:rPr>
          <w:fldChar w:fldCharType="separate"/>
        </w:r>
        <w:r w:rsidR="00722F0D">
          <w:rPr>
            <w:rFonts w:ascii="Times New Roman" w:hAnsi="Times New Roman" w:cs="Times New Roman"/>
            <w:noProof/>
            <w:sz w:val="20"/>
            <w:szCs w:val="20"/>
          </w:rPr>
          <w:t>6</w:t>
        </w:r>
        <w:r w:rsidRPr="00201FF5">
          <w:rPr>
            <w:rFonts w:ascii="Times New Roman" w:hAnsi="Times New Roman" w:cs="Times New Roman"/>
            <w:sz w:val="20"/>
            <w:szCs w:val="20"/>
          </w:rPr>
          <w:fldChar w:fldCharType="end"/>
        </w:r>
      </w:p>
    </w:sdtContent>
  </w:sdt>
  <w:p w:rsidR="00B72AB4" w:rsidRDefault="00B72AB4">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7951"/>
      <w:docPartObj>
        <w:docPartGallery w:val="Page Numbers (Top of Page)"/>
        <w:docPartUnique/>
      </w:docPartObj>
    </w:sdtPr>
    <w:sdtContent>
      <w:p w:rsidR="00D62037" w:rsidRDefault="00D62037">
        <w:pPr>
          <w:pStyle w:val="a9"/>
          <w:jc w:val="center"/>
        </w:pPr>
      </w:p>
      <w:p w:rsidR="00D62037" w:rsidRDefault="004075F7">
        <w:pPr>
          <w:pStyle w:val="a9"/>
          <w:jc w:val="center"/>
        </w:pPr>
        <w:r w:rsidRPr="00D62037">
          <w:rPr>
            <w:sz w:val="20"/>
            <w:szCs w:val="20"/>
          </w:rPr>
          <w:fldChar w:fldCharType="begin"/>
        </w:r>
        <w:r w:rsidR="00D62037" w:rsidRPr="00D62037">
          <w:rPr>
            <w:sz w:val="20"/>
            <w:szCs w:val="20"/>
          </w:rPr>
          <w:instrText xml:space="preserve"> PAGE   \* MERGEFORMAT </w:instrText>
        </w:r>
        <w:r w:rsidRPr="00D62037">
          <w:rPr>
            <w:sz w:val="20"/>
            <w:szCs w:val="20"/>
          </w:rPr>
          <w:fldChar w:fldCharType="separate"/>
        </w:r>
        <w:r w:rsidR="00722F0D">
          <w:rPr>
            <w:noProof/>
            <w:sz w:val="20"/>
            <w:szCs w:val="20"/>
          </w:rPr>
          <w:t>5</w:t>
        </w:r>
        <w:r w:rsidRPr="00D62037">
          <w:rPr>
            <w:sz w:val="20"/>
            <w:szCs w:val="20"/>
          </w:rPr>
          <w:fldChar w:fldCharType="end"/>
        </w:r>
      </w:p>
    </w:sdtContent>
  </w:sdt>
  <w:p w:rsidR="00201FF5" w:rsidRDefault="00201FF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B4" w:rsidRDefault="004075F7">
    <w:pPr>
      <w:rPr>
        <w:sz w:val="2"/>
        <w:szCs w:val="2"/>
      </w:rPr>
    </w:pPr>
    <w:r w:rsidRPr="004075F7">
      <w:pict>
        <v:shapetype id="_x0000_t202" coordsize="21600,21600" o:spt="202" path="m,l,21600r21600,l21600,xe">
          <v:stroke joinstyle="miter"/>
          <v:path gradientshapeok="t" o:connecttype="rect"/>
        </v:shapetype>
        <v:shape id="_x0000_s1030" type="#_x0000_t202" style="position:absolute;margin-left:530.4pt;margin-top:59.95pt;width:4.3pt;height:6.5pt;z-index:-251658752;mso-wrap-style:none;mso-wrap-distance-left:5pt;mso-wrap-distance-right:5pt;mso-position-horizontal-relative:page;mso-position-vertical-relative:page" wrapcoords="0 0" filled="f" stroked="f">
          <v:textbox style="mso-fit-shape-to-text:t" inset="0,0,0,0">
            <w:txbxContent>
              <w:p w:rsidR="00B72AB4" w:rsidRDefault="0061452E">
                <w:pPr>
                  <w:pStyle w:val="a5"/>
                  <w:shd w:val="clear" w:color="auto" w:fill="auto"/>
                  <w:spacing w:line="240" w:lineRule="auto"/>
                </w:pPr>
                <w: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826"/>
    <w:multiLevelType w:val="multilevel"/>
    <w:tmpl w:val="F34A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D1489"/>
    <w:multiLevelType w:val="multilevel"/>
    <w:tmpl w:val="1008640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32AC2"/>
    <w:multiLevelType w:val="multilevel"/>
    <w:tmpl w:val="3678F1BC"/>
    <w:lvl w:ilvl="0">
      <w:start w:val="3"/>
      <w:numFmt w:val="decimal"/>
      <w:lvlText w:val="%1."/>
      <w:lvlJc w:val="left"/>
      <w:pPr>
        <w:ind w:left="525" w:hanging="525"/>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nsid w:val="0AC9050D"/>
    <w:multiLevelType w:val="multilevel"/>
    <w:tmpl w:val="C9E61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B30075"/>
    <w:multiLevelType w:val="multilevel"/>
    <w:tmpl w:val="61DC9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3D13D3"/>
    <w:multiLevelType w:val="multilevel"/>
    <w:tmpl w:val="91CA653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B4406C"/>
    <w:multiLevelType w:val="multilevel"/>
    <w:tmpl w:val="6E10C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427B93"/>
    <w:multiLevelType w:val="multilevel"/>
    <w:tmpl w:val="2648E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CC7B13"/>
    <w:multiLevelType w:val="multilevel"/>
    <w:tmpl w:val="B22A77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5D1569"/>
    <w:multiLevelType w:val="multilevel"/>
    <w:tmpl w:val="36DC0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FF7362"/>
    <w:multiLevelType w:val="multilevel"/>
    <w:tmpl w:val="B3C4D5E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3DC3A24"/>
    <w:multiLevelType w:val="multilevel"/>
    <w:tmpl w:val="7870DBA6"/>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2B12F6"/>
    <w:multiLevelType w:val="multilevel"/>
    <w:tmpl w:val="2D963C2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2348BC"/>
    <w:multiLevelType w:val="multilevel"/>
    <w:tmpl w:val="90021316"/>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CC67F6"/>
    <w:multiLevelType w:val="multilevel"/>
    <w:tmpl w:val="A7807F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25659D"/>
    <w:multiLevelType w:val="multilevel"/>
    <w:tmpl w:val="2C422BF2"/>
    <w:lvl w:ilvl="0">
      <w:start w:val="3"/>
      <w:numFmt w:val="decimal"/>
      <w:lvlText w:val="%1."/>
      <w:lvlJc w:val="left"/>
      <w:pPr>
        <w:ind w:left="450" w:hanging="450"/>
      </w:pPr>
      <w:rPr>
        <w:rFonts w:hint="default"/>
      </w:rPr>
    </w:lvl>
    <w:lvl w:ilvl="1">
      <w:start w:val="3"/>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6">
    <w:nsid w:val="4F4961CA"/>
    <w:multiLevelType w:val="multilevel"/>
    <w:tmpl w:val="A8B80FB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1003BF"/>
    <w:multiLevelType w:val="multilevel"/>
    <w:tmpl w:val="E56AA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CF1464"/>
    <w:multiLevelType w:val="multilevel"/>
    <w:tmpl w:val="C38ED5C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03526D8"/>
    <w:multiLevelType w:val="multilevel"/>
    <w:tmpl w:val="F1805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8B6B84"/>
    <w:multiLevelType w:val="multilevel"/>
    <w:tmpl w:val="EAEE6196"/>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600278"/>
    <w:multiLevelType w:val="multilevel"/>
    <w:tmpl w:val="BD4EE91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4"/>
  </w:num>
  <w:num w:numId="2">
    <w:abstractNumId w:val="0"/>
  </w:num>
  <w:num w:numId="3">
    <w:abstractNumId w:val="4"/>
  </w:num>
  <w:num w:numId="4">
    <w:abstractNumId w:val="8"/>
  </w:num>
  <w:num w:numId="5">
    <w:abstractNumId w:val="12"/>
  </w:num>
  <w:num w:numId="6">
    <w:abstractNumId w:val="16"/>
  </w:num>
  <w:num w:numId="7">
    <w:abstractNumId w:val="9"/>
  </w:num>
  <w:num w:numId="8">
    <w:abstractNumId w:val="3"/>
  </w:num>
  <w:num w:numId="9">
    <w:abstractNumId w:val="7"/>
  </w:num>
  <w:num w:numId="10">
    <w:abstractNumId w:val="1"/>
  </w:num>
  <w:num w:numId="11">
    <w:abstractNumId w:val="20"/>
  </w:num>
  <w:num w:numId="12">
    <w:abstractNumId w:val="6"/>
  </w:num>
  <w:num w:numId="13">
    <w:abstractNumId w:val="13"/>
  </w:num>
  <w:num w:numId="14">
    <w:abstractNumId w:val="19"/>
  </w:num>
  <w:num w:numId="15">
    <w:abstractNumId w:val="17"/>
  </w:num>
  <w:num w:numId="16">
    <w:abstractNumId w:val="11"/>
  </w:num>
  <w:num w:numId="17">
    <w:abstractNumId w:val="18"/>
  </w:num>
  <w:num w:numId="18">
    <w:abstractNumId w:val="10"/>
  </w:num>
  <w:num w:numId="19">
    <w:abstractNumId w:val="2"/>
  </w:num>
  <w:num w:numId="20">
    <w:abstractNumId w:val="15"/>
  </w:num>
  <w:num w:numId="21">
    <w:abstractNumId w:val="5"/>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doNotExpandShiftReturn/>
  </w:compat>
  <w:rsids>
    <w:rsidRoot w:val="00B72AB4"/>
    <w:rsid w:val="00033466"/>
    <w:rsid w:val="00180E36"/>
    <w:rsid w:val="001D772C"/>
    <w:rsid w:val="00201FF5"/>
    <w:rsid w:val="004075F7"/>
    <w:rsid w:val="00507B5B"/>
    <w:rsid w:val="005F7511"/>
    <w:rsid w:val="0061452E"/>
    <w:rsid w:val="00620F84"/>
    <w:rsid w:val="00666704"/>
    <w:rsid w:val="00692D39"/>
    <w:rsid w:val="006C3966"/>
    <w:rsid w:val="00722F0D"/>
    <w:rsid w:val="00783FEA"/>
    <w:rsid w:val="007A7267"/>
    <w:rsid w:val="008033E2"/>
    <w:rsid w:val="00804D64"/>
    <w:rsid w:val="00813532"/>
    <w:rsid w:val="00834DB1"/>
    <w:rsid w:val="00875098"/>
    <w:rsid w:val="008A2C14"/>
    <w:rsid w:val="008B2BBE"/>
    <w:rsid w:val="00AD160A"/>
    <w:rsid w:val="00B02C8A"/>
    <w:rsid w:val="00B4494B"/>
    <w:rsid w:val="00B64315"/>
    <w:rsid w:val="00B72AB4"/>
    <w:rsid w:val="00D005DB"/>
    <w:rsid w:val="00D62037"/>
    <w:rsid w:val="00DA437D"/>
    <w:rsid w:val="00E05CE7"/>
    <w:rsid w:val="00EB7EFB"/>
    <w:rsid w:val="00FA12EC"/>
    <w:rsid w:val="00FA5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2AB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2AB4"/>
    <w:rPr>
      <w:color w:val="0066CC"/>
      <w:u w:val="single"/>
    </w:rPr>
  </w:style>
  <w:style w:type="character" w:customStyle="1" w:styleId="2">
    <w:name w:val="Основной текст (2)_"/>
    <w:basedOn w:val="a0"/>
    <w:link w:val="20"/>
    <w:rsid w:val="00B72AB4"/>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B72AB4"/>
    <w:rPr>
      <w:rFonts w:ascii="Times New Roman" w:eastAsia="Times New Roman" w:hAnsi="Times New Roman" w:cs="Times New Roman"/>
      <w:b/>
      <w:bCs/>
      <w:i w:val="0"/>
      <w:iCs w:val="0"/>
      <w:smallCaps w:val="0"/>
      <w:strike w:val="0"/>
      <w:sz w:val="26"/>
      <w:szCs w:val="26"/>
      <w:u w:val="none"/>
    </w:rPr>
  </w:style>
  <w:style w:type="character" w:customStyle="1" w:styleId="214pt-1pt">
    <w:name w:val="Основной текст (2) + 14 pt;Курсив;Интервал -1 pt"/>
    <w:basedOn w:val="2"/>
    <w:rsid w:val="00B72AB4"/>
    <w:rPr>
      <w:i/>
      <w:iCs/>
      <w:color w:val="000000"/>
      <w:spacing w:val="-20"/>
      <w:w w:val="100"/>
      <w:position w:val="0"/>
      <w:sz w:val="28"/>
      <w:szCs w:val="28"/>
      <w:lang w:val="ru-RU" w:eastAsia="ru-RU" w:bidi="ru-RU"/>
    </w:rPr>
  </w:style>
  <w:style w:type="character" w:customStyle="1" w:styleId="a4">
    <w:name w:val="Колонтитул_"/>
    <w:basedOn w:val="a0"/>
    <w:link w:val="a5"/>
    <w:rsid w:val="00B72AB4"/>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
    <w:basedOn w:val="a4"/>
    <w:rsid w:val="00B72AB4"/>
    <w:rPr>
      <w:color w:val="000000"/>
      <w:spacing w:val="0"/>
      <w:w w:val="100"/>
      <w:position w:val="0"/>
      <w:lang w:val="ru-RU" w:eastAsia="ru-RU" w:bidi="ru-RU"/>
    </w:rPr>
  </w:style>
  <w:style w:type="paragraph" w:customStyle="1" w:styleId="20">
    <w:name w:val="Основной текст (2)"/>
    <w:basedOn w:val="a"/>
    <w:link w:val="2"/>
    <w:rsid w:val="00B72AB4"/>
    <w:pPr>
      <w:shd w:val="clear" w:color="auto" w:fill="FFFFFF"/>
      <w:spacing w:after="1620" w:line="307" w:lineRule="exact"/>
    </w:pPr>
    <w:rPr>
      <w:rFonts w:ascii="Times New Roman" w:eastAsia="Times New Roman" w:hAnsi="Times New Roman" w:cs="Times New Roman"/>
      <w:sz w:val="26"/>
      <w:szCs w:val="26"/>
    </w:rPr>
  </w:style>
  <w:style w:type="paragraph" w:customStyle="1" w:styleId="10">
    <w:name w:val="Заголовок №1"/>
    <w:basedOn w:val="a"/>
    <w:link w:val="1"/>
    <w:rsid w:val="00B72AB4"/>
    <w:pPr>
      <w:shd w:val="clear" w:color="auto" w:fill="FFFFFF"/>
      <w:spacing w:before="1620" w:line="307" w:lineRule="exact"/>
      <w:jc w:val="center"/>
      <w:outlineLvl w:val="0"/>
    </w:pPr>
    <w:rPr>
      <w:rFonts w:ascii="Times New Roman" w:eastAsia="Times New Roman" w:hAnsi="Times New Roman" w:cs="Times New Roman"/>
      <w:b/>
      <w:bCs/>
      <w:sz w:val="26"/>
      <w:szCs w:val="26"/>
    </w:rPr>
  </w:style>
  <w:style w:type="paragraph" w:customStyle="1" w:styleId="a5">
    <w:name w:val="Колонтитул"/>
    <w:basedOn w:val="a"/>
    <w:link w:val="a4"/>
    <w:rsid w:val="00B72AB4"/>
    <w:pPr>
      <w:shd w:val="clear" w:color="auto" w:fill="FFFFFF"/>
      <w:spacing w:line="0" w:lineRule="atLeast"/>
    </w:pPr>
    <w:rPr>
      <w:rFonts w:ascii="Times New Roman" w:eastAsia="Times New Roman" w:hAnsi="Times New Roman" w:cs="Times New Roman"/>
      <w:sz w:val="18"/>
      <w:szCs w:val="18"/>
    </w:rPr>
  </w:style>
  <w:style w:type="paragraph" w:styleId="a7">
    <w:name w:val="footer"/>
    <w:basedOn w:val="a"/>
    <w:link w:val="a8"/>
    <w:uiPriority w:val="99"/>
    <w:semiHidden/>
    <w:unhideWhenUsed/>
    <w:rsid w:val="00180E36"/>
    <w:pPr>
      <w:tabs>
        <w:tab w:val="center" w:pos="4677"/>
        <w:tab w:val="right" w:pos="9355"/>
      </w:tabs>
    </w:pPr>
  </w:style>
  <w:style w:type="character" w:customStyle="1" w:styleId="a8">
    <w:name w:val="Нижний колонтитул Знак"/>
    <w:basedOn w:val="a0"/>
    <w:link w:val="a7"/>
    <w:uiPriority w:val="99"/>
    <w:semiHidden/>
    <w:rsid w:val="00180E36"/>
    <w:rPr>
      <w:color w:val="000000"/>
    </w:rPr>
  </w:style>
  <w:style w:type="paragraph" w:styleId="a9">
    <w:name w:val="header"/>
    <w:basedOn w:val="a"/>
    <w:link w:val="aa"/>
    <w:uiPriority w:val="99"/>
    <w:unhideWhenUsed/>
    <w:rsid w:val="00180E36"/>
    <w:pPr>
      <w:tabs>
        <w:tab w:val="center" w:pos="4677"/>
        <w:tab w:val="right" w:pos="9355"/>
      </w:tabs>
    </w:pPr>
  </w:style>
  <w:style w:type="character" w:customStyle="1" w:styleId="aa">
    <w:name w:val="Верхний колонтитул Знак"/>
    <w:basedOn w:val="a0"/>
    <w:link w:val="a9"/>
    <w:uiPriority w:val="99"/>
    <w:rsid w:val="00180E36"/>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428C7-9CDB-4F8A-B3E6-6D418542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10290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2021-06-28T12:06:00Z</cp:lastPrinted>
  <dcterms:created xsi:type="dcterms:W3CDTF">2021-11-08T07:55:00Z</dcterms:created>
  <dcterms:modified xsi:type="dcterms:W3CDTF">2021-11-08T07:55:00Z</dcterms:modified>
</cp:coreProperties>
</file>